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050DE" w14:textId="4144BEF0" w:rsidR="002406F3" w:rsidRPr="002406F3" w:rsidRDefault="002406F3" w:rsidP="002406F3">
      <w:pPr>
        <w:pStyle w:val="MaintitleArial"/>
        <w:jc w:val="both"/>
        <w:rPr>
          <w:rFonts w:ascii="Aa ALPINE-PROTO–TYPE Bold" w:hAnsi="Aa ALPINE-PROTO–TYPE Bold"/>
          <w:b/>
          <w:bCs/>
          <w:sz w:val="56"/>
          <w:szCs w:val="56"/>
          <w:lang w:val="de-AT"/>
        </w:rPr>
      </w:pPr>
      <w:r w:rsidRPr="002406F3">
        <w:rPr>
          <w:rFonts w:ascii="Aa ALPINE-PROTO–TYPE Bold" w:hAnsi="Aa ALPINE-PROTO–TYPE Bold"/>
          <w:b/>
          <w:bCs/>
          <w:sz w:val="56"/>
          <w:szCs w:val="56"/>
          <w:lang w:val="de-AT"/>
        </w:rPr>
        <w:t>Alpine enthüllt Skulptur als Ausblick auf die zukünftige A110: Das Zusammenspiel von Kunst und Technologie</w:t>
      </w:r>
    </w:p>
    <w:p w14:paraId="0C98DE0A" w14:textId="2E0B5124" w:rsidR="00952ECE" w:rsidRDefault="00952ECE" w:rsidP="005C2991">
      <w:pPr>
        <w:pStyle w:val="MaintitleArial"/>
        <w:jc w:val="both"/>
        <w:rPr>
          <w:rFonts w:ascii="Aa ALPINE-PROTO–TYPE Light" w:hAnsi="Aa ALPINE-PROTO–TYPE Light" w:cs="Times New Roman"/>
          <w:sz w:val="22"/>
          <w:szCs w:val="22"/>
          <w:lang w:val="de-AT"/>
        </w:rPr>
      </w:pPr>
    </w:p>
    <w:p w14:paraId="65097C13" w14:textId="77777777" w:rsidR="002406F3" w:rsidRPr="00C87FA0" w:rsidRDefault="002406F3" w:rsidP="005C2991">
      <w:pPr>
        <w:pStyle w:val="MaintitleArial"/>
        <w:jc w:val="both"/>
        <w:rPr>
          <w:rFonts w:ascii="Aa ALPINE-PROTO–TYPE Bold" w:eastAsiaTheme="minorHAnsi" w:hAnsi="Aa ALPINE-PROTO–TYPE Bold"/>
          <w:b/>
          <w:bCs/>
          <w:color w:val="000000" w:themeColor="text1"/>
          <w:sz w:val="56"/>
          <w:szCs w:val="54"/>
          <w:lang w:val="de-AT"/>
        </w:rPr>
      </w:pPr>
    </w:p>
    <w:p w14:paraId="2D4CB75B" w14:textId="0E835A39" w:rsidR="00A523C7" w:rsidRPr="00C87FA0" w:rsidRDefault="002406F3" w:rsidP="00A523C7">
      <w:pPr>
        <w:rPr>
          <w:rFonts w:ascii="Aa ALPINE-PROTO–TYPE Light" w:eastAsia="Alpine New Alps" w:hAnsi="Aa ALPINE-PROTO–TYPE Light" w:cs="Arial"/>
          <w:smallCaps/>
          <w:color w:val="000000" w:themeColor="text1"/>
          <w:sz w:val="22"/>
          <w:szCs w:val="22"/>
          <w:lang w:val="de-AT"/>
        </w:rPr>
      </w:pPr>
      <w:r>
        <w:rPr>
          <w:rFonts w:ascii="Aa ALPINE-PROTO–TYPE Light" w:eastAsia="Alpine New Alps" w:hAnsi="Aa ALPINE-PROTO–TYPE Light" w:cs="Arial"/>
          <w:smallCaps/>
          <w:color w:val="000000" w:themeColor="text1"/>
          <w:sz w:val="22"/>
          <w:szCs w:val="22"/>
          <w:lang w:val="de-AT"/>
        </w:rPr>
        <w:t>28</w:t>
      </w:r>
      <w:r w:rsidR="00A523C7" w:rsidRPr="00C87FA0">
        <w:rPr>
          <w:rFonts w:ascii="Aa ALPINE-PROTO–TYPE Light" w:eastAsia="Alpine New Alps" w:hAnsi="Aa ALPINE-PROTO–TYPE Light" w:cs="Arial"/>
          <w:smallCaps/>
          <w:color w:val="000000" w:themeColor="text1"/>
          <w:sz w:val="22"/>
          <w:szCs w:val="22"/>
          <w:lang w:val="de-AT"/>
        </w:rPr>
        <w:t>/0</w:t>
      </w:r>
      <w:r w:rsidR="00012B45" w:rsidRPr="00C87FA0">
        <w:rPr>
          <w:rFonts w:ascii="Aa ALPINE-PROTO–TYPE Light" w:eastAsia="Alpine New Alps" w:hAnsi="Aa ALPINE-PROTO–TYPE Light" w:cs="Arial"/>
          <w:smallCaps/>
          <w:color w:val="000000" w:themeColor="text1"/>
          <w:sz w:val="22"/>
          <w:szCs w:val="22"/>
          <w:lang w:val="de-AT"/>
        </w:rPr>
        <w:t>9</w:t>
      </w:r>
      <w:r w:rsidR="00A523C7" w:rsidRPr="00C87FA0">
        <w:rPr>
          <w:rFonts w:ascii="Aa ALPINE-PROTO–TYPE Light" w:eastAsia="Alpine New Alps" w:hAnsi="Aa ALPINE-PROTO–TYPE Light" w:cs="Arial"/>
          <w:smallCaps/>
          <w:color w:val="000000" w:themeColor="text1"/>
          <w:sz w:val="22"/>
          <w:szCs w:val="22"/>
          <w:lang w:val="de-AT"/>
        </w:rPr>
        <w:t xml:space="preserve">/2026 </w:t>
      </w:r>
    </w:p>
    <w:p w14:paraId="7322F25A" w14:textId="77777777" w:rsidR="00A523C7" w:rsidRPr="00C87FA0" w:rsidRDefault="00A523C7" w:rsidP="00A523C7">
      <w:pPr>
        <w:rPr>
          <w:rFonts w:ascii="Aa ALPINE-PROTO–TYPE Light" w:hAnsi="Aa ALPINE-PROTO–TYPE Light"/>
          <w:lang w:val="de-AT"/>
        </w:rPr>
      </w:pPr>
    </w:p>
    <w:p w14:paraId="642F132C" w14:textId="2DF74E14" w:rsidR="001F4B29" w:rsidRPr="00A40D9A" w:rsidRDefault="00B038C8" w:rsidP="00B038C8">
      <w:pPr>
        <w:pStyle w:val="Listenabsatz"/>
        <w:numPr>
          <w:ilvl w:val="0"/>
          <w:numId w:val="19"/>
        </w:numPr>
        <w:rPr>
          <w:rFonts w:ascii="Aa ALPINE-PROTO–TYPE Light" w:hAnsi="Aa ALPINE-PROTO–TYPE Light" w:cs="Times New Roman"/>
        </w:rPr>
      </w:pPr>
      <w:r w:rsidRPr="00A40D9A">
        <w:rPr>
          <w:rFonts w:ascii="Aa ALPINE-PROTO–TYPE Bold" w:hAnsi="Aa ALPINE-PROTO–TYPE Bold"/>
          <w:b/>
          <w:bCs/>
          <w:sz w:val="28"/>
          <w:szCs w:val="28"/>
        </w:rPr>
        <w:t>Eine</w:t>
      </w:r>
      <w:r w:rsidR="00F105DF" w:rsidRPr="00A40D9A">
        <w:rPr>
          <w:rFonts w:ascii="Aa ALPINE-PROTO–TYPE Bold" w:hAnsi="Aa ALPINE-PROTO–TYPE Bold"/>
          <w:b/>
          <w:bCs/>
          <w:sz w:val="28"/>
          <w:szCs w:val="28"/>
        </w:rPr>
        <w:t xml:space="preserve"> Skulptur </w:t>
      </w:r>
      <w:r w:rsidRPr="00A40D9A">
        <w:rPr>
          <w:rFonts w:ascii="Aa ALPINE-PROTO–TYPE Bold" w:hAnsi="Aa ALPINE-PROTO–TYPE Bold"/>
          <w:b/>
          <w:bCs/>
          <w:sz w:val="28"/>
          <w:szCs w:val="28"/>
        </w:rPr>
        <w:t xml:space="preserve">gibt </w:t>
      </w:r>
      <w:r w:rsidR="00F105DF" w:rsidRPr="00A40D9A">
        <w:rPr>
          <w:rFonts w:ascii="Aa ALPINE-PROTO–TYPE Bold" w:hAnsi="Aa ALPINE-PROTO–TYPE Bold"/>
          <w:b/>
          <w:bCs/>
          <w:sz w:val="28"/>
          <w:szCs w:val="28"/>
        </w:rPr>
        <w:t xml:space="preserve">einen künstlerischen Ausblick auf </w:t>
      </w:r>
      <w:r w:rsidRPr="00A40D9A">
        <w:rPr>
          <w:rFonts w:ascii="Aa ALPINE-PROTO–TYPE Bold" w:hAnsi="Aa ALPINE-PROTO–TYPE Bold"/>
          <w:b/>
          <w:bCs/>
          <w:sz w:val="28"/>
          <w:szCs w:val="28"/>
        </w:rPr>
        <w:t>das Design</w:t>
      </w:r>
      <w:r w:rsidR="00F105DF" w:rsidRPr="00A40D9A">
        <w:rPr>
          <w:rFonts w:ascii="Aa ALPINE-PROTO–TYPE Bold" w:hAnsi="Aa ALPINE-PROTO–TYPE Bold"/>
          <w:b/>
          <w:bCs/>
          <w:sz w:val="28"/>
          <w:szCs w:val="28"/>
        </w:rPr>
        <w:t xml:space="preserve"> der dritten Generation der Alpine </w:t>
      </w:r>
      <w:r w:rsidRPr="00A40D9A">
        <w:rPr>
          <w:rFonts w:ascii="Aa ALPINE-PROTO–TYPE Bold" w:hAnsi="Aa ALPINE-PROTO–TYPE Bold"/>
          <w:b/>
          <w:bCs/>
          <w:sz w:val="28"/>
          <w:szCs w:val="28"/>
        </w:rPr>
        <w:t>A110.</w:t>
      </w:r>
    </w:p>
    <w:p w14:paraId="399E4ADE" w14:textId="77777777" w:rsidR="001F4B29" w:rsidRPr="00A40D9A" w:rsidRDefault="00F105DF" w:rsidP="00603363">
      <w:pPr>
        <w:pStyle w:val="Listenabsatz"/>
        <w:numPr>
          <w:ilvl w:val="0"/>
          <w:numId w:val="19"/>
        </w:numPr>
        <w:rPr>
          <w:rFonts w:ascii="Aa ALPINE-PROTO–TYPE Light" w:hAnsi="Aa ALPINE-PROTO–TYPE Light" w:cs="Times New Roman"/>
        </w:rPr>
      </w:pPr>
      <w:r w:rsidRPr="00A40D9A">
        <w:rPr>
          <w:rFonts w:ascii="Aa ALPINE-PROTO–TYPE Bold" w:hAnsi="Aa ALPINE-PROTO–TYPE Bold"/>
          <w:b/>
          <w:bCs/>
          <w:sz w:val="28"/>
          <w:szCs w:val="28"/>
        </w:rPr>
        <w:t xml:space="preserve">Unter einem </w:t>
      </w:r>
      <w:r w:rsidR="00603363" w:rsidRPr="00A40D9A">
        <w:rPr>
          <w:rFonts w:ascii="Aa ALPINE-PROTO–TYPE Bold" w:hAnsi="Aa ALPINE-PROTO–TYPE Bold"/>
          <w:b/>
          <w:bCs/>
          <w:sz w:val="28"/>
          <w:szCs w:val="28"/>
        </w:rPr>
        <w:t xml:space="preserve">leichten </w:t>
      </w:r>
      <w:r w:rsidRPr="00A40D9A">
        <w:rPr>
          <w:rFonts w:ascii="Aa ALPINE-PROTO–TYPE Bold" w:hAnsi="Aa ALPINE-PROTO–TYPE Bold"/>
          <w:b/>
          <w:bCs/>
          <w:sz w:val="28"/>
          <w:szCs w:val="28"/>
        </w:rPr>
        <w:t>Schleier</w:t>
      </w:r>
      <w:r w:rsidR="00603363" w:rsidRPr="00A40D9A">
        <w:rPr>
          <w:rFonts w:ascii="Aa ALPINE-PROTO–TYPE Bold" w:hAnsi="Aa ALPINE-PROTO–TYPE Bold"/>
          <w:b/>
          <w:bCs/>
          <w:sz w:val="28"/>
          <w:szCs w:val="28"/>
        </w:rPr>
        <w:t xml:space="preserve"> verschmelzen </w:t>
      </w:r>
      <w:r w:rsidRPr="00A40D9A">
        <w:rPr>
          <w:rFonts w:ascii="Aa ALPINE-PROTO–TYPE Bold" w:hAnsi="Aa ALPINE-PROTO–TYPE Bold"/>
          <w:b/>
          <w:bCs/>
          <w:sz w:val="28"/>
          <w:szCs w:val="28"/>
        </w:rPr>
        <w:t xml:space="preserve">die ikonischen Proportionen </w:t>
      </w:r>
      <w:r w:rsidRPr="00A40D9A">
        <w:rPr>
          <w:rFonts w:ascii="Aa ALPINE-PROTO–TYPE Bold" w:hAnsi="Aa ALPINE-PROTO–TYPE Bold"/>
          <w:b/>
          <w:bCs/>
          <w:sz w:val="28"/>
          <w:szCs w:val="28"/>
        </w:rPr>
        <w:t xml:space="preserve">der </w:t>
      </w:r>
      <w:proofErr w:type="spellStart"/>
      <w:r w:rsidRPr="00A40D9A">
        <w:rPr>
          <w:rFonts w:ascii="Aa ALPINE-PROTO–TYPE Bold" w:hAnsi="Aa ALPINE-PROTO–TYPE Bold"/>
          <w:b/>
          <w:bCs/>
          <w:sz w:val="28"/>
          <w:szCs w:val="28"/>
        </w:rPr>
        <w:t>Berlinette</w:t>
      </w:r>
      <w:proofErr w:type="spellEnd"/>
      <w:r w:rsidRPr="00A40D9A">
        <w:rPr>
          <w:rFonts w:ascii="Aa ALPINE-PROTO–TYPE Bold" w:hAnsi="Aa ALPINE-PROTO–TYPE Bold"/>
          <w:b/>
          <w:bCs/>
          <w:sz w:val="28"/>
          <w:szCs w:val="28"/>
        </w:rPr>
        <w:t xml:space="preserve"> und der heutigen </w:t>
      </w:r>
      <w:r w:rsidRPr="00A40D9A">
        <w:rPr>
          <w:rFonts w:ascii="Aa ALPINE-PROTO–TYPE Bold" w:hAnsi="Aa ALPINE-PROTO–TYPE Bold"/>
          <w:b/>
          <w:bCs/>
          <w:sz w:val="28"/>
          <w:szCs w:val="28"/>
        </w:rPr>
        <w:t xml:space="preserve">A110 </w:t>
      </w:r>
      <w:r w:rsidRPr="00A40D9A">
        <w:rPr>
          <w:rFonts w:ascii="Aa ALPINE-PROTO–TYPE Bold" w:hAnsi="Aa ALPINE-PROTO–TYPE Bold"/>
          <w:b/>
          <w:bCs/>
          <w:sz w:val="28"/>
          <w:szCs w:val="28"/>
        </w:rPr>
        <w:t xml:space="preserve">zu einer </w:t>
      </w:r>
      <w:r w:rsidR="00603363" w:rsidRPr="00A40D9A">
        <w:rPr>
          <w:rFonts w:ascii="Aa ALPINE-PROTO–TYPE Bold" w:hAnsi="Aa ALPINE-PROTO–TYPE Bold"/>
          <w:b/>
          <w:bCs/>
          <w:sz w:val="28"/>
          <w:szCs w:val="28"/>
        </w:rPr>
        <w:t>klaren, eleganten Neuinterpretation</w:t>
      </w:r>
      <w:r w:rsidRPr="00A40D9A">
        <w:rPr>
          <w:rFonts w:ascii="Aa ALPINE-PROTO–TYPE Bold" w:hAnsi="Aa ALPINE-PROTO–TYPE Bold"/>
          <w:b/>
          <w:bCs/>
          <w:sz w:val="28"/>
          <w:szCs w:val="28"/>
        </w:rPr>
        <w:t>.</w:t>
      </w:r>
    </w:p>
    <w:p w14:paraId="7DFCF784" w14:textId="77777777" w:rsidR="001F4B29" w:rsidRPr="00A40D9A" w:rsidRDefault="006C3CEB" w:rsidP="006C3CEB">
      <w:pPr>
        <w:pStyle w:val="Listenabsatz"/>
        <w:numPr>
          <w:ilvl w:val="0"/>
          <w:numId w:val="19"/>
        </w:numPr>
        <w:rPr>
          <w:rFonts w:ascii="Aa ALPINE-PROTO–TYPE Light" w:hAnsi="Aa ALPINE-PROTO–TYPE Light" w:cs="Times New Roman"/>
        </w:rPr>
      </w:pPr>
      <w:r w:rsidRPr="00A40D9A">
        <w:rPr>
          <w:rFonts w:ascii="Aa ALPINE-PROTO–TYPE Bold" w:hAnsi="Aa ALPINE-PROTO–TYPE Bold"/>
          <w:b/>
          <w:bCs/>
          <w:sz w:val="28"/>
          <w:szCs w:val="28"/>
        </w:rPr>
        <w:t xml:space="preserve">Kunst trifft Technologie: </w:t>
      </w:r>
      <w:r w:rsidR="00F105DF" w:rsidRPr="00A40D9A">
        <w:rPr>
          <w:rFonts w:ascii="Aa ALPINE-PROTO–TYPE Bold" w:hAnsi="Aa ALPINE-PROTO–TYPE Bold"/>
          <w:b/>
          <w:bCs/>
          <w:sz w:val="28"/>
          <w:szCs w:val="28"/>
        </w:rPr>
        <w:t xml:space="preserve">Die Skulptur </w:t>
      </w:r>
      <w:r w:rsidR="00F105DF" w:rsidRPr="00A40D9A">
        <w:rPr>
          <w:rFonts w:ascii="Aa ALPINE-PROTO–TYPE Bold" w:hAnsi="Aa ALPINE-PROTO–TYPE Bold"/>
          <w:b/>
          <w:bCs/>
          <w:sz w:val="28"/>
          <w:szCs w:val="28"/>
        </w:rPr>
        <w:t xml:space="preserve">basiert auf der neuen Alpine Performance </w:t>
      </w:r>
      <w:proofErr w:type="spellStart"/>
      <w:r w:rsidR="00F105DF" w:rsidRPr="00A40D9A">
        <w:rPr>
          <w:rFonts w:ascii="Aa ALPINE-PROTO–TYPE Bold" w:hAnsi="Aa ALPINE-PROTO–TYPE Bold"/>
          <w:b/>
          <w:bCs/>
          <w:sz w:val="28"/>
          <w:szCs w:val="28"/>
        </w:rPr>
        <w:t>Platform</w:t>
      </w:r>
      <w:proofErr w:type="spellEnd"/>
      <w:r w:rsidR="00F105DF" w:rsidRPr="00A40D9A">
        <w:rPr>
          <w:rFonts w:ascii="Aa ALPINE-PROTO–TYPE Bold" w:hAnsi="Aa ALPINE-PROTO–TYPE Bold"/>
          <w:b/>
          <w:bCs/>
          <w:sz w:val="28"/>
          <w:szCs w:val="28"/>
        </w:rPr>
        <w:t xml:space="preserve"> (APP), die </w:t>
      </w:r>
      <w:r w:rsidRPr="00A40D9A">
        <w:rPr>
          <w:rFonts w:ascii="Aa ALPINE-PROTO–TYPE Bold" w:hAnsi="Aa ALPINE-PROTO–TYPE Bold"/>
          <w:b/>
          <w:bCs/>
          <w:sz w:val="28"/>
          <w:szCs w:val="28"/>
        </w:rPr>
        <w:t>in</w:t>
      </w:r>
      <w:r w:rsidR="00F105DF" w:rsidRPr="00A40D9A">
        <w:rPr>
          <w:rFonts w:ascii="Aa ALPINE-PROTO–TYPE Bold" w:hAnsi="Aa ALPINE-PROTO–TYPE Bold"/>
          <w:b/>
          <w:bCs/>
          <w:sz w:val="28"/>
          <w:szCs w:val="28"/>
        </w:rPr>
        <w:t xml:space="preserve"> Goodwood </w:t>
      </w:r>
      <w:r w:rsidR="00F105DF" w:rsidRPr="00A40D9A">
        <w:rPr>
          <w:rFonts w:ascii="Aa ALPINE-PROTO–TYPE Bold" w:hAnsi="Aa ALPINE-PROTO–TYPE Bold"/>
          <w:b/>
          <w:bCs/>
          <w:sz w:val="28"/>
          <w:szCs w:val="28"/>
        </w:rPr>
        <w:t xml:space="preserve">erstmals öffentlich </w:t>
      </w:r>
      <w:r w:rsidR="00F105DF" w:rsidRPr="00A40D9A">
        <w:rPr>
          <w:rFonts w:ascii="Aa ALPINE-PROTO–TYPE Bold" w:hAnsi="Aa ALPINE-PROTO–TYPE Bold"/>
          <w:b/>
          <w:bCs/>
          <w:sz w:val="28"/>
          <w:szCs w:val="28"/>
        </w:rPr>
        <w:t>zu sehen war.</w:t>
      </w:r>
    </w:p>
    <w:p w14:paraId="7C904AD4" w14:textId="77777777" w:rsidR="001F4B29" w:rsidRPr="00A40D9A" w:rsidRDefault="00C04714" w:rsidP="00C04714">
      <w:pPr>
        <w:pStyle w:val="Listenabsatz"/>
        <w:numPr>
          <w:ilvl w:val="0"/>
          <w:numId w:val="19"/>
        </w:numPr>
        <w:rPr>
          <w:rFonts w:ascii="Aa ALPINE-PROTO–TYPE Light" w:hAnsi="Aa ALPINE-PROTO–TYPE Light" w:cs="Times New Roman"/>
        </w:rPr>
      </w:pPr>
      <w:r w:rsidRPr="00A40D9A">
        <w:rPr>
          <w:rFonts w:ascii="Aa ALPINE-PROTO–TYPE Bold" w:hAnsi="Aa ALPINE-PROTO–TYPE Bold"/>
          <w:b/>
          <w:bCs/>
          <w:sz w:val="28"/>
          <w:szCs w:val="28"/>
        </w:rPr>
        <w:t xml:space="preserve">Die Skulptur ist ab 12. </w:t>
      </w:r>
      <w:r w:rsidR="00F105DF" w:rsidRPr="00A40D9A">
        <w:rPr>
          <w:rFonts w:ascii="Aa ALPINE-PROTO–TYPE Bold" w:hAnsi="Aa ALPINE-PROTO–TYPE Bold"/>
          <w:b/>
          <w:bCs/>
          <w:sz w:val="28"/>
          <w:szCs w:val="28"/>
        </w:rPr>
        <w:t xml:space="preserve">Oktober </w:t>
      </w:r>
      <w:r w:rsidRPr="00A40D9A">
        <w:rPr>
          <w:rFonts w:ascii="Aa ALPINE-PROTO–TYPE Bold" w:hAnsi="Aa ALPINE-PROTO–TYPE Bold"/>
          <w:b/>
          <w:bCs/>
          <w:sz w:val="28"/>
          <w:szCs w:val="28"/>
        </w:rPr>
        <w:t>ein Highlight</w:t>
      </w:r>
      <w:r w:rsidR="00F105DF" w:rsidRPr="00A40D9A">
        <w:rPr>
          <w:rFonts w:ascii="Aa ALPINE-PROTO–TYPE Bold" w:hAnsi="Aa ALPINE-PROTO–TYPE Bold"/>
          <w:b/>
          <w:bCs/>
          <w:sz w:val="28"/>
          <w:szCs w:val="28"/>
        </w:rPr>
        <w:t xml:space="preserve"> des Alpine </w:t>
      </w:r>
      <w:r w:rsidRPr="00A40D9A">
        <w:rPr>
          <w:rFonts w:ascii="Aa ALPINE-PROTO–TYPE Bold" w:hAnsi="Aa ALPINE-PROTO–TYPE Bold"/>
          <w:b/>
          <w:bCs/>
          <w:sz w:val="28"/>
          <w:szCs w:val="28"/>
        </w:rPr>
        <w:t>Stands</w:t>
      </w:r>
      <w:r w:rsidR="00F105DF" w:rsidRPr="00A40D9A">
        <w:rPr>
          <w:rFonts w:ascii="Aa ALPINE-PROTO–TYPE Bold" w:hAnsi="Aa ALPINE-PROTO–TYPE Bold"/>
          <w:b/>
          <w:bCs/>
          <w:sz w:val="28"/>
          <w:szCs w:val="28"/>
        </w:rPr>
        <w:t xml:space="preserve"> auf der Paris Motor Show</w:t>
      </w:r>
      <w:r w:rsidR="00F105DF" w:rsidRPr="00A40D9A">
        <w:rPr>
          <w:rFonts w:ascii="Aa ALPINE-PROTO–TYPE Bold" w:hAnsi="Aa ALPINE-PROTO–TYPE Bold"/>
          <w:b/>
          <w:bCs/>
          <w:sz w:val="28"/>
          <w:szCs w:val="28"/>
        </w:rPr>
        <w:t>.</w:t>
      </w:r>
    </w:p>
    <w:p w14:paraId="33192149" w14:textId="77777777" w:rsidR="00BC138E" w:rsidRPr="00BC138E" w:rsidRDefault="00BC138E" w:rsidP="003C1F23">
      <w:pPr>
        <w:pStyle w:val="Listenabsatz"/>
        <w:rPr>
          <w:rFonts w:ascii="Aa ALPINE-PROTO–TYPE Bold" w:hAnsi="Aa ALPINE-PROTO–TYPE Bold"/>
          <w:b/>
          <w:bCs/>
          <w:caps/>
          <w:sz w:val="28"/>
          <w:szCs w:val="28"/>
        </w:rPr>
      </w:pPr>
    </w:p>
    <w:p w14:paraId="5F31E353" w14:textId="77777777" w:rsidR="00B26DF4" w:rsidRPr="00C87FA0" w:rsidRDefault="00B26DF4" w:rsidP="00B26DF4">
      <w:pPr>
        <w:jc w:val="both"/>
        <w:rPr>
          <w:rFonts w:ascii="Alpine Ascension" w:hAnsi="Alpine Ascension" w:cs="Arial"/>
          <w:lang w:val="de-AT"/>
        </w:rPr>
      </w:pPr>
    </w:p>
    <w:p w14:paraId="61C500C8" w14:textId="77777777" w:rsidR="003C1F23" w:rsidRDefault="003C1F23" w:rsidP="003C1F23">
      <w:pPr>
        <w:spacing w:line="280" w:lineRule="atLeast"/>
        <w:jc w:val="both"/>
        <w:rPr>
          <w:rFonts w:ascii="Read Light" w:eastAsiaTheme="minorHAnsi" w:hAnsi="Read Light" w:cs="Read Light"/>
          <w:noProof/>
          <w:lang w:val="de-AT"/>
        </w:rPr>
      </w:pPr>
      <w:r w:rsidRPr="003C1F23">
        <w:rPr>
          <w:rFonts w:ascii="Read Light" w:eastAsiaTheme="minorHAnsi" w:hAnsi="Read Light" w:cs="Read Light"/>
          <w:noProof/>
          <w:lang w:val="de-AT"/>
        </w:rPr>
        <w:t xml:space="preserve">In der 71-jährigen Geschichte von Alpine steht die Ikone der Marke zum dritten Mal vor einer Erneuerung. Wie jede ihrer Generationen soll auch die zukünftige A110 Ausdruck ihrer Zeit sein. Sie basiert auf der neuen Alpine Performance Platform (APP), die im Frühjahr im Rahmen der Vorstellung des Strategieplans FutuREady der Renault Group präsentiert wurde. Im Juli fuhr der Entwicklungsträger Alpine A110 FUTURE beim renommierten Goodwood Festival of Speed erstmals vor Publikum. Seine Karosserie basierte auf dem aktuellen Modell und wurde lediglich an die neuen Dimensionen der APP angepasst. Einen ersten Eindruck vom Design der dritten Generation vermittelt </w:t>
      </w:r>
      <w:r w:rsidRPr="003C1F23">
        <w:rPr>
          <w:rFonts w:ascii="Read Light" w:eastAsiaTheme="minorHAnsi" w:hAnsi="Read Light" w:cs="Read Light"/>
          <w:noProof/>
          <w:lang w:val="de-AT"/>
        </w:rPr>
        <w:lastRenderedPageBreak/>
        <w:t>nun eine Skulptur: die künstlerische Vision der Alpine Designer für die A110 von morgen.</w:t>
      </w:r>
    </w:p>
    <w:p w14:paraId="35EBB576" w14:textId="77777777" w:rsidR="003C1F23" w:rsidRPr="003C1F23" w:rsidRDefault="003C1F23" w:rsidP="003C1F23">
      <w:pPr>
        <w:spacing w:line="280" w:lineRule="atLeast"/>
        <w:jc w:val="both"/>
        <w:rPr>
          <w:rFonts w:ascii="Read Light" w:eastAsiaTheme="minorHAnsi" w:hAnsi="Read Light" w:cs="Read Light"/>
          <w:noProof/>
          <w:lang w:val="de-AT"/>
        </w:rPr>
      </w:pPr>
    </w:p>
    <w:p w14:paraId="5DBBDA23" w14:textId="77777777" w:rsidR="003C1F23" w:rsidRDefault="003C1F23" w:rsidP="003C1F23">
      <w:pPr>
        <w:spacing w:line="280" w:lineRule="atLeast"/>
        <w:jc w:val="both"/>
        <w:rPr>
          <w:rFonts w:ascii="Read Light" w:eastAsiaTheme="minorHAnsi" w:hAnsi="Read Light" w:cs="Read Light"/>
          <w:noProof/>
          <w:lang w:val="de-AT"/>
        </w:rPr>
      </w:pPr>
      <w:r w:rsidRPr="003C1F23">
        <w:rPr>
          <w:rFonts w:ascii="Read Light" w:eastAsiaTheme="minorHAnsi" w:hAnsi="Read Light" w:cs="Read Light"/>
          <w:noProof/>
          <w:lang w:val="de-AT"/>
        </w:rPr>
        <w:t>Die Design-DNA der zukünftigen Alpine A110 wird in einer scheinbar schwebenden Skulptur sichtbar, die von einem leichten Schleier umhüllt wird. Der Schleier verhüllt die Form nicht vollständig, sondern gibt ihre Proportionen und charakteristischen Linien bewusst preis. Dieses Zusammenspiel von Kunst und Technologie eröffnet einen ersten Blick auf die gestalterische Vision der dritten Generation der Markenikone und macht die DNA der zukünftigen A110 bereits heute erlebbar.</w:t>
      </w:r>
    </w:p>
    <w:p w14:paraId="630D5754" w14:textId="77777777" w:rsidR="003C1F23" w:rsidRPr="003C1F23" w:rsidRDefault="003C1F23" w:rsidP="003C1F23">
      <w:pPr>
        <w:spacing w:line="280" w:lineRule="atLeast"/>
        <w:jc w:val="both"/>
        <w:rPr>
          <w:rFonts w:ascii="Read Light" w:eastAsiaTheme="minorHAnsi" w:hAnsi="Read Light" w:cs="Read Light"/>
          <w:noProof/>
          <w:lang w:val="de-AT"/>
        </w:rPr>
      </w:pPr>
    </w:p>
    <w:p w14:paraId="0AAC6502" w14:textId="77777777" w:rsidR="003C1F23" w:rsidRPr="003C1F23" w:rsidRDefault="003C1F23" w:rsidP="003C1F23">
      <w:pPr>
        <w:spacing w:line="280" w:lineRule="atLeast"/>
        <w:jc w:val="both"/>
        <w:rPr>
          <w:rFonts w:ascii="Aa ALPINE-PROTO–TYPE Bold" w:eastAsiaTheme="minorHAnsi" w:hAnsi="Aa ALPINE-PROTO–TYPE Bold" w:cs="Times New Roman (Corps CS)"/>
          <w:b/>
          <w:bCs/>
          <w:caps/>
          <w:sz w:val="28"/>
          <w:szCs w:val="26"/>
          <w:lang w:val="de-AT"/>
        </w:rPr>
      </w:pPr>
      <w:r w:rsidRPr="003C1F23">
        <w:rPr>
          <w:rFonts w:ascii="Aa ALPINE-PROTO–TYPE Bold" w:eastAsiaTheme="minorHAnsi" w:hAnsi="Aa ALPINE-PROTO–TYPE Bold" w:cs="Times New Roman (Corps CS)"/>
          <w:b/>
          <w:bCs/>
          <w:caps/>
          <w:sz w:val="28"/>
          <w:szCs w:val="26"/>
          <w:lang w:val="de-AT"/>
        </w:rPr>
        <w:t>Der Augenblick, in dem die Schallmauer durchbrochen wird</w:t>
      </w:r>
    </w:p>
    <w:p w14:paraId="1B28C074" w14:textId="77777777" w:rsidR="003C1F23" w:rsidRDefault="003C1F23" w:rsidP="003C1F23">
      <w:pPr>
        <w:spacing w:line="280" w:lineRule="atLeast"/>
        <w:jc w:val="both"/>
        <w:rPr>
          <w:rFonts w:ascii="Read Light" w:eastAsiaTheme="minorHAnsi" w:hAnsi="Read Light" w:cs="Read Light"/>
          <w:noProof/>
          <w:lang w:val="de-AT"/>
        </w:rPr>
      </w:pPr>
      <w:r w:rsidRPr="003C1F23">
        <w:rPr>
          <w:rFonts w:ascii="Read Light" w:eastAsiaTheme="minorHAnsi" w:hAnsi="Read Light" w:cs="Read Light"/>
          <w:noProof/>
          <w:lang w:val="de-AT"/>
        </w:rPr>
        <w:t>Der blaue Schleier der Skulptur scheint einen Moment höchster Spannung und Dynamik einzufangen. Zugleich verkörpert er Leichtigkeit und Aerodynamik, zentrale Merkmale eines Sportwagens, bei dem die Form konsequent der Funktion folgt. Inspiriert wurde die Skulptur unter anderem von der Concorde, deren unverwechselbare Silhouette bis heute für französische Ingenieurskunst auf höchstem Niveau steht. Ihr Design war konsequent auf Leistung und Effizienz ausgerichtet und wurde so selbst zum Ausdruck technologischer Innovation. Der Moment des Schallmauerdurchbruchs, in dem sich Energie, Dynamik und Präzision verdichten, diente als zentrales Leitmotiv für die Gestaltung der Skulptur.</w:t>
      </w:r>
    </w:p>
    <w:p w14:paraId="3A1EAB43" w14:textId="77777777" w:rsidR="00186AEF" w:rsidRDefault="00186AEF" w:rsidP="003C1F23">
      <w:pPr>
        <w:spacing w:line="280" w:lineRule="atLeast"/>
        <w:jc w:val="both"/>
        <w:rPr>
          <w:rFonts w:ascii="Read Light" w:eastAsiaTheme="minorHAnsi" w:hAnsi="Read Light" w:cs="Read Light"/>
          <w:noProof/>
          <w:lang w:val="de-AT"/>
        </w:rPr>
      </w:pPr>
    </w:p>
    <w:p w14:paraId="5F2FEFC5" w14:textId="656CD4B3" w:rsidR="003C1F23" w:rsidRDefault="003C1F23" w:rsidP="003C1F23">
      <w:pPr>
        <w:spacing w:line="280" w:lineRule="atLeast"/>
        <w:jc w:val="both"/>
        <w:rPr>
          <w:rFonts w:ascii="Read Light" w:eastAsiaTheme="minorHAnsi" w:hAnsi="Read Light" w:cs="Read Light"/>
          <w:noProof/>
          <w:lang w:val="de-AT"/>
        </w:rPr>
      </w:pPr>
      <w:r w:rsidRPr="003C1F23">
        <w:rPr>
          <w:rFonts w:ascii="Read Light" w:eastAsiaTheme="minorHAnsi" w:hAnsi="Read Light" w:cs="Read Light"/>
          <w:noProof/>
          <w:lang w:val="de-AT"/>
        </w:rPr>
        <w:t>Gleichzeitig greift die Skulptur die charakteristischen Merkmale auf, die seit Jahrzehnten die DNA der Alpine A110 prägen. Die dritte Generation wird unverkennbar eine A110 bleiben: mit ihrer markanten V-förmigen Frontpartie, der angedeuteten doppelten Lichtsignatur, den skulptural modellierten Flanken und dem charakteristischen Spannungsfeld zwischen dynamischer Präzision und sinnlichen Formen. Diese Designelemente verleihen ihr sowohl emotionale Ausdruckskraft als auch die technische Glaubwürdigkeit, für die Alpine steht.</w:t>
      </w:r>
    </w:p>
    <w:p w14:paraId="1F5EB1D2" w14:textId="77777777" w:rsidR="003C1F23" w:rsidRPr="003C1F23" w:rsidRDefault="003C1F23" w:rsidP="003C1F23">
      <w:pPr>
        <w:spacing w:line="280" w:lineRule="atLeast"/>
        <w:jc w:val="both"/>
        <w:rPr>
          <w:rFonts w:ascii="Read Light" w:eastAsiaTheme="minorHAnsi" w:hAnsi="Read Light" w:cs="Read Light"/>
          <w:noProof/>
          <w:lang w:val="de-AT"/>
        </w:rPr>
      </w:pPr>
    </w:p>
    <w:p w14:paraId="4D0E37F3" w14:textId="77777777" w:rsidR="003C1F23" w:rsidRDefault="003C1F23" w:rsidP="003C1F23">
      <w:pPr>
        <w:spacing w:line="280" w:lineRule="atLeast"/>
        <w:jc w:val="both"/>
        <w:rPr>
          <w:rFonts w:ascii="Read Light" w:eastAsiaTheme="minorHAnsi" w:hAnsi="Read Light" w:cs="Read Light"/>
          <w:noProof/>
          <w:lang w:val="de-AT"/>
        </w:rPr>
      </w:pPr>
      <w:r w:rsidRPr="003C1F23">
        <w:rPr>
          <w:rFonts w:ascii="Read Light" w:eastAsiaTheme="minorHAnsi" w:hAnsi="Read Light" w:cs="Read Light"/>
          <w:noProof/>
          <w:lang w:val="de-AT"/>
        </w:rPr>
        <w:lastRenderedPageBreak/>
        <w:t>Die ausgewogenen Proportionen der zukünftigen Alpine A110 werden von einer präzisen Linienführung geprägt, die sich von der markanten Front bis zum abgesenkten Heck spannt und eine unverwechselbare Verbindung aus Dynamik und Eleganz schafft. Die aerodynamisch geformte Fahrgastzelle fügt sich harmonisch zwischen die kraftvoll ausgeformten Radhäuser ein.</w:t>
      </w:r>
    </w:p>
    <w:p w14:paraId="00526048" w14:textId="77777777" w:rsidR="003C1F23" w:rsidRPr="003C1F23" w:rsidRDefault="003C1F23" w:rsidP="003C1F23">
      <w:pPr>
        <w:spacing w:line="280" w:lineRule="atLeast"/>
        <w:jc w:val="both"/>
        <w:rPr>
          <w:rFonts w:ascii="Read Light" w:eastAsiaTheme="minorHAnsi" w:hAnsi="Read Light" w:cs="Read Light"/>
          <w:noProof/>
          <w:lang w:val="de-AT"/>
        </w:rPr>
      </w:pPr>
    </w:p>
    <w:p w14:paraId="358547E2" w14:textId="77777777" w:rsidR="003C1F23" w:rsidRPr="003C1F23" w:rsidRDefault="003C1F23" w:rsidP="003C1F23">
      <w:pPr>
        <w:spacing w:line="280" w:lineRule="atLeast"/>
        <w:jc w:val="both"/>
        <w:rPr>
          <w:rFonts w:ascii="Read Light" w:eastAsiaTheme="minorHAnsi" w:hAnsi="Read Light" w:cs="Read Light"/>
          <w:noProof/>
          <w:lang w:val="de-AT"/>
        </w:rPr>
      </w:pPr>
      <w:r w:rsidRPr="003C1F23">
        <w:rPr>
          <w:rFonts w:ascii="Read Light" w:eastAsiaTheme="minorHAnsi" w:hAnsi="Read Light" w:cs="Read Light"/>
          <w:noProof/>
          <w:lang w:val="de-AT"/>
        </w:rPr>
        <w:t>Unter dem Schleier offenbart sich eine Formensprache, die sportliche Dynamik mit skulpturaler Eleganz und technischer Präzision vereint. Die Skulptur fängt einen Moment voller Energie ein und übersetzt ihn in eine ausdrucksstarke Form. Sie vermittelt bereits heute die Emotionen und die gestalterische Vision, die die Entwicklung der zukünftigen Alpine A110 bestimmen.</w:t>
      </w:r>
    </w:p>
    <w:p w14:paraId="124810F4" w14:textId="77777777" w:rsidR="00012B45" w:rsidRPr="003C1F23" w:rsidRDefault="00012B45" w:rsidP="003C1F23">
      <w:pPr>
        <w:spacing w:line="280" w:lineRule="atLeast"/>
        <w:jc w:val="both"/>
        <w:rPr>
          <w:rFonts w:ascii="Read Light" w:eastAsiaTheme="minorHAnsi" w:hAnsi="Read Light" w:cs="Read Light"/>
          <w:noProof/>
          <w:lang w:val="de-AT"/>
        </w:rPr>
      </w:pPr>
    </w:p>
    <w:p w14:paraId="4C361129" w14:textId="77777777" w:rsidR="004A5F2D" w:rsidRPr="003C1F23" w:rsidRDefault="004A5F2D" w:rsidP="003C1F23">
      <w:pPr>
        <w:spacing w:line="280" w:lineRule="atLeast"/>
        <w:jc w:val="both"/>
        <w:rPr>
          <w:rFonts w:ascii="Read Light" w:eastAsiaTheme="minorHAnsi" w:hAnsi="Read Light" w:cs="Read Light"/>
          <w:noProof/>
          <w:lang w:val="de-AT"/>
        </w:rPr>
      </w:pPr>
    </w:p>
    <w:p w14:paraId="1BA52263" w14:textId="77777777" w:rsidR="004A5F2D" w:rsidRPr="00C87FA0" w:rsidRDefault="004A5F2D" w:rsidP="007A21B4">
      <w:pPr>
        <w:spacing w:line="300" w:lineRule="exact"/>
        <w:jc w:val="both"/>
        <w:rPr>
          <w:rFonts w:ascii="Read Light" w:eastAsiaTheme="minorHAnsi" w:hAnsi="Read Light" w:cs="Read Light"/>
          <w:noProof/>
          <w:lang w:val="de-AT"/>
        </w:rPr>
      </w:pPr>
    </w:p>
    <w:p w14:paraId="7E0639D5" w14:textId="5B01C266" w:rsidR="001D1980" w:rsidRPr="00C87FA0" w:rsidRDefault="00634376" w:rsidP="00163675">
      <w:pPr>
        <w:pStyle w:val="Contenttext2Arial"/>
        <w:jc w:val="center"/>
        <w:rPr>
          <w:rFonts w:ascii="AA ALPINE PROTO—TYPE 0.5 Light" w:hAnsi="AA ALPINE PROTO—TYPE 0.5 Light"/>
          <w:sz w:val="22"/>
          <w:szCs w:val="22"/>
          <w:lang w:val="de-AT"/>
        </w:rPr>
      </w:pPr>
      <w:r w:rsidRPr="00C87FA0">
        <w:rPr>
          <w:rFonts w:ascii="AA ALPINE PROTO—TYPE 0.5 Light" w:hAnsi="AA ALPINE PROTO—TYPE 0.5 Light"/>
          <w:sz w:val="22"/>
          <w:szCs w:val="22"/>
          <w:lang w:val="de-AT"/>
        </w:rPr>
        <w:t>*****</w:t>
      </w:r>
    </w:p>
    <w:p w14:paraId="37468EBE" w14:textId="77777777" w:rsidR="00004D4E" w:rsidRPr="00C87FA0" w:rsidRDefault="00004D4E" w:rsidP="00163675">
      <w:pPr>
        <w:pStyle w:val="Contenttext2Arial"/>
        <w:rPr>
          <w:rFonts w:ascii="Aa ALPINE-PROTO–TYPE Bold" w:hAnsi="Aa ALPINE-PROTO–TYPE Bold" w:cs="Times New Roman (Corps CS)"/>
          <w:caps/>
          <w:color w:val="000000"/>
          <w:sz w:val="24"/>
          <w:szCs w:val="38"/>
          <w:lang w:val="de-AT"/>
        </w:rPr>
      </w:pPr>
    </w:p>
    <w:p w14:paraId="3EF3B813" w14:textId="77777777" w:rsidR="004A5F2D" w:rsidRPr="00C87FA0" w:rsidRDefault="004A5F2D" w:rsidP="00163675">
      <w:pPr>
        <w:pStyle w:val="Contenttext2Arial"/>
        <w:rPr>
          <w:rFonts w:ascii="Aa ALPINE-PROTO–TYPE Bold" w:hAnsi="Aa ALPINE-PROTO–TYPE Bold" w:cs="Times New Roman (Corps CS)"/>
          <w:caps/>
          <w:color w:val="000000"/>
          <w:sz w:val="24"/>
          <w:szCs w:val="38"/>
          <w:lang w:val="de-AT"/>
        </w:rPr>
      </w:pPr>
    </w:p>
    <w:p w14:paraId="5554CE8B" w14:textId="43FEDF37" w:rsidR="001F4B29" w:rsidRPr="00C87FA0" w:rsidRDefault="001F4B29" w:rsidP="00163675">
      <w:pPr>
        <w:pStyle w:val="Contenttext2Arial"/>
        <w:rPr>
          <w:rFonts w:ascii="AA ALPINE PROTO—TYPE 0.5 Light" w:hAnsi="AA ALPINE PROTO—TYPE 0.5 Light"/>
          <w:sz w:val="22"/>
          <w:szCs w:val="22"/>
          <w:lang w:val="de-AT"/>
        </w:rPr>
      </w:pPr>
      <w:r w:rsidRPr="00C87FA0">
        <w:rPr>
          <w:rFonts w:ascii="Aa ALPINE-PROTO–TYPE Bold" w:hAnsi="Aa ALPINE-PROTO–TYPE Bold" w:cs="Times New Roman (Corps CS)"/>
          <w:caps/>
          <w:color w:val="000000"/>
          <w:sz w:val="28"/>
          <w:szCs w:val="40"/>
          <w:lang w:val="de-AT"/>
        </w:rPr>
        <w:t>MEDIENKONTAKTE</w:t>
      </w:r>
    </w:p>
    <w:p w14:paraId="318485C3" w14:textId="77777777" w:rsidR="001F4B29" w:rsidRPr="00C87FA0" w:rsidRDefault="001F4B29" w:rsidP="00163675">
      <w:pPr>
        <w:pStyle w:val="Contenttext2Arial"/>
        <w:rPr>
          <w:sz w:val="22"/>
          <w:szCs w:val="22"/>
          <w:lang w:val="de-AT"/>
        </w:rPr>
      </w:pPr>
    </w:p>
    <w:p w14:paraId="25F7CE52" w14:textId="2AE3A144" w:rsidR="001F4B29" w:rsidRPr="00C87FA0" w:rsidRDefault="001F4B29" w:rsidP="00163675">
      <w:pPr>
        <w:pStyle w:val="Contenttext1Arial"/>
        <w:rPr>
          <w:rFonts w:ascii="Aa ALPINE-PROTO–TYPE Bold" w:hAnsi="Aa ALPINE-PROTO–TYPE Bold" w:cs="Arial"/>
          <w:sz w:val="22"/>
          <w:szCs w:val="22"/>
          <w:lang w:val="de-AT"/>
        </w:rPr>
      </w:pPr>
      <w:r w:rsidRPr="00C87FA0">
        <w:rPr>
          <w:rFonts w:ascii="Aa ALPINE-PROTO–TYPE Bold" w:hAnsi="Aa ALPINE-PROTO–TYPE Bold" w:cs="Arial"/>
          <w:b/>
          <w:bCs/>
          <w:sz w:val="22"/>
          <w:szCs w:val="22"/>
          <w:lang w:val="de-AT"/>
        </w:rPr>
        <w:t>Valeska Haaf</w:t>
      </w:r>
      <w:r w:rsidR="007347CF" w:rsidRPr="00C87FA0">
        <w:rPr>
          <w:rFonts w:ascii="Aa ALPINE-PROTO–TYPE Bold" w:hAnsi="Aa ALPINE-PROTO–TYPE Bold" w:cs="Arial"/>
          <w:b/>
          <w:bCs/>
          <w:sz w:val="22"/>
          <w:szCs w:val="22"/>
          <w:lang w:val="de-AT"/>
        </w:rPr>
        <w:t xml:space="preserve">, </w:t>
      </w:r>
      <w:r w:rsidRPr="00C87FA0">
        <w:rPr>
          <w:rFonts w:ascii="Aa ALPINE-PROTO–TYPE Bold" w:hAnsi="Aa ALPINE-PROTO–TYPE Bold" w:cs="Arial"/>
          <w:sz w:val="22"/>
          <w:szCs w:val="22"/>
          <w:lang w:val="de-AT"/>
        </w:rPr>
        <w:t>Direktorin Kommunikation</w:t>
      </w:r>
    </w:p>
    <w:p w14:paraId="2EB2F522" w14:textId="77777777" w:rsidR="001F4B29" w:rsidRPr="00C87FA0" w:rsidRDefault="001F4B29" w:rsidP="00163675">
      <w:pPr>
        <w:pStyle w:val="Contenttext1Arial"/>
        <w:rPr>
          <w:rFonts w:ascii="Aa ALPINE-PROTO–TYPE Bold" w:hAnsi="Aa ALPINE-PROTO–TYPE Bold"/>
          <w:sz w:val="22"/>
          <w:szCs w:val="22"/>
          <w:lang w:val="de-AT"/>
        </w:rPr>
      </w:pPr>
      <w:hyperlink r:id="rId11" w:history="1">
        <w:r w:rsidRPr="00C87FA0">
          <w:rPr>
            <w:rStyle w:val="Hyperlink"/>
            <w:rFonts w:ascii="Aa ALPINE-PROTO–TYPE Bold" w:hAnsi="Aa ALPINE-PROTO–TYPE Bold"/>
            <w:sz w:val="22"/>
            <w:szCs w:val="22"/>
            <w:lang w:val="de-AT"/>
          </w:rPr>
          <w:t>valeska.haaf@renault.at</w:t>
        </w:r>
      </w:hyperlink>
    </w:p>
    <w:p w14:paraId="2272EEEC" w14:textId="77777777" w:rsidR="001F4B29" w:rsidRPr="00C87FA0" w:rsidRDefault="001F4B29" w:rsidP="00163675">
      <w:pPr>
        <w:pStyle w:val="Contenttext1Arial"/>
        <w:rPr>
          <w:rFonts w:ascii="Aa ALPINE-PROTO–TYPE Bold" w:hAnsi="Aa ALPINE-PROTO–TYPE Bold"/>
          <w:sz w:val="22"/>
          <w:szCs w:val="22"/>
          <w:lang w:val="de-AT"/>
        </w:rPr>
      </w:pPr>
      <w:r w:rsidRPr="00C87FA0">
        <w:rPr>
          <w:rFonts w:ascii="Aa ALPINE-PROTO–TYPE Bold" w:hAnsi="Aa ALPINE-PROTO–TYPE Bold"/>
          <w:sz w:val="22"/>
          <w:szCs w:val="22"/>
          <w:lang w:val="de-AT"/>
        </w:rPr>
        <w:t>+43 (0) 699 1680 1103</w:t>
      </w:r>
    </w:p>
    <w:p w14:paraId="489B0BBD" w14:textId="77777777" w:rsidR="004A5F2D" w:rsidRPr="00C87FA0" w:rsidRDefault="004A5F2D" w:rsidP="00163675">
      <w:pPr>
        <w:pStyle w:val="Contenttext1Arial"/>
        <w:rPr>
          <w:rFonts w:ascii="Aa ALPINE-PROTO–TYPE Bold" w:hAnsi="Aa ALPINE-PROTO–TYPE Bold" w:cs="Arial"/>
          <w:b/>
          <w:bCs/>
          <w:sz w:val="22"/>
          <w:szCs w:val="22"/>
          <w:lang w:val="de-AT"/>
        </w:rPr>
      </w:pPr>
    </w:p>
    <w:p w14:paraId="51CF6800" w14:textId="047CAF7E" w:rsidR="001F4B29" w:rsidRPr="00C87FA0" w:rsidRDefault="001F4B29" w:rsidP="00163675">
      <w:pPr>
        <w:pStyle w:val="Contenttext1Arial"/>
        <w:rPr>
          <w:rFonts w:ascii="Aa ALPINE-PROTO–TYPE Bold" w:hAnsi="Aa ALPINE-PROTO–TYPE Bold" w:cs="Arial"/>
          <w:sz w:val="22"/>
          <w:szCs w:val="22"/>
          <w:lang w:val="de-AT"/>
        </w:rPr>
      </w:pPr>
      <w:r w:rsidRPr="00C87FA0">
        <w:rPr>
          <w:rFonts w:ascii="Aa ALPINE-PROTO–TYPE Bold" w:hAnsi="Aa ALPINE-PROTO–TYPE Bold" w:cs="Arial"/>
          <w:b/>
          <w:bCs/>
          <w:sz w:val="22"/>
          <w:szCs w:val="22"/>
          <w:lang w:val="de-AT"/>
        </w:rPr>
        <w:t>Tizian Ballweber</w:t>
      </w:r>
      <w:r w:rsidR="007347CF" w:rsidRPr="00C87FA0">
        <w:rPr>
          <w:rFonts w:ascii="Aa ALPINE-PROTO–TYPE Bold" w:hAnsi="Aa ALPINE-PROTO–TYPE Bold" w:cs="Arial"/>
          <w:b/>
          <w:bCs/>
          <w:sz w:val="22"/>
          <w:szCs w:val="22"/>
          <w:lang w:val="de-AT"/>
        </w:rPr>
        <w:t xml:space="preserve">, </w:t>
      </w:r>
      <w:r w:rsidRPr="00C87FA0">
        <w:rPr>
          <w:rFonts w:ascii="Aa ALPINE-PROTO–TYPE Bold" w:hAnsi="Aa ALPINE-PROTO–TYPE Bold" w:cs="Arial"/>
          <w:sz w:val="22"/>
          <w:szCs w:val="22"/>
          <w:lang w:val="de-AT"/>
        </w:rPr>
        <w:t>Produkt-PR Spezialist</w:t>
      </w:r>
    </w:p>
    <w:p w14:paraId="1CD59CAC" w14:textId="77777777" w:rsidR="001F4B29" w:rsidRPr="00C87FA0" w:rsidRDefault="001F4B29" w:rsidP="00163675">
      <w:pPr>
        <w:pStyle w:val="Contenttext1Arial"/>
        <w:rPr>
          <w:rFonts w:ascii="Aa ALPINE-PROTO–TYPE Bold" w:hAnsi="Aa ALPINE-PROTO–TYPE Bold" w:cs="Arial"/>
          <w:sz w:val="22"/>
          <w:szCs w:val="22"/>
          <w:lang w:val="de-AT"/>
        </w:rPr>
      </w:pPr>
      <w:hyperlink r:id="rId12" w:history="1">
        <w:r w:rsidRPr="00C87FA0">
          <w:rPr>
            <w:rStyle w:val="Hyperlink"/>
            <w:rFonts w:ascii="Aa ALPINE-PROTO–TYPE Bold" w:hAnsi="Aa ALPINE-PROTO–TYPE Bold" w:cs="Arial"/>
            <w:sz w:val="22"/>
            <w:szCs w:val="22"/>
            <w:lang w:val="de-AT"/>
          </w:rPr>
          <w:t>tizian.ballweber@renault.at</w:t>
        </w:r>
      </w:hyperlink>
    </w:p>
    <w:p w14:paraId="49E82FB3" w14:textId="77777777" w:rsidR="001F4B29" w:rsidRPr="00C87FA0" w:rsidRDefault="001F4B29" w:rsidP="00163675">
      <w:pPr>
        <w:pStyle w:val="Contenttext1Arial"/>
        <w:rPr>
          <w:rFonts w:ascii="Aa ALPINE-PROTO–TYPE Bold" w:hAnsi="Aa ALPINE-PROTO–TYPE Bold" w:cs="Arial"/>
          <w:sz w:val="22"/>
          <w:szCs w:val="22"/>
          <w:lang w:val="de-AT"/>
        </w:rPr>
      </w:pPr>
      <w:r w:rsidRPr="00C87FA0">
        <w:rPr>
          <w:rFonts w:ascii="Aa ALPINE-PROTO–TYPE Bold" w:hAnsi="Aa ALPINE-PROTO–TYPE Bold" w:cs="Arial"/>
          <w:sz w:val="22"/>
          <w:szCs w:val="22"/>
          <w:lang w:val="de-AT"/>
        </w:rPr>
        <w:t>+43 (0) 699 1680 1104</w:t>
      </w:r>
    </w:p>
    <w:p w14:paraId="749F88B9" w14:textId="77777777" w:rsidR="004A5F2D" w:rsidRPr="00C87FA0" w:rsidRDefault="004A5F2D" w:rsidP="00163675">
      <w:pPr>
        <w:pStyle w:val="Contenttext1Arial"/>
        <w:rPr>
          <w:sz w:val="28"/>
          <w:szCs w:val="26"/>
          <w:lang w:val="de-AT"/>
        </w:rPr>
      </w:pPr>
    </w:p>
    <w:p w14:paraId="6B7ACF39" w14:textId="03A2A974" w:rsidR="001F4B29" w:rsidRPr="00C87FA0" w:rsidRDefault="007347CF" w:rsidP="00163675">
      <w:pPr>
        <w:pStyle w:val="Contenttext1Arial"/>
        <w:rPr>
          <w:rStyle w:val="Hyperlink"/>
          <w:rFonts w:ascii="Aa ALPINE-PROTO–TYPE Bold" w:hAnsi="Aa ALPINE-PROTO–TYPE Bold" w:cs="Arial"/>
          <w:sz w:val="22"/>
          <w:szCs w:val="22"/>
          <w:lang w:val="de-AT"/>
        </w:rPr>
      </w:pPr>
      <w:r w:rsidRPr="00C87FA0">
        <w:rPr>
          <w:rFonts w:ascii="Aa ALPINE-PROTO–TYPE Bold" w:hAnsi="Aa ALPINE-PROTO–TYPE Bold" w:cs="Arial"/>
          <w:sz w:val="22"/>
          <w:szCs w:val="22"/>
          <w:lang w:val="de-AT"/>
        </w:rPr>
        <w:t xml:space="preserve">Weitere Informationen zur Marke Alpine </w:t>
      </w:r>
      <w:proofErr w:type="gramStart"/>
      <w:r w:rsidRPr="00C87FA0">
        <w:rPr>
          <w:rFonts w:ascii="Aa ALPINE-PROTO–TYPE Bold" w:hAnsi="Aa ALPINE-PROTO–TYPE Bold" w:cs="Arial"/>
          <w:sz w:val="22"/>
          <w:szCs w:val="22"/>
          <w:lang w:val="de-AT"/>
        </w:rPr>
        <w:t>unter :</w:t>
      </w:r>
      <w:proofErr w:type="gramEnd"/>
      <w:r w:rsidRPr="00C87FA0">
        <w:rPr>
          <w:rFonts w:ascii="Aa ALPINE-PROTO–TYPE Bold" w:hAnsi="Aa ALPINE-PROTO–TYPE Bold" w:cs="Arial"/>
          <w:sz w:val="22"/>
          <w:szCs w:val="22"/>
          <w:lang w:val="de-AT"/>
        </w:rPr>
        <w:t xml:space="preserve"> </w:t>
      </w:r>
      <w:hyperlink r:id="rId13" w:history="1">
        <w:r w:rsidRPr="00C87FA0">
          <w:rPr>
            <w:rStyle w:val="Hyperlink"/>
            <w:rFonts w:ascii="Aa ALPINE-PROTO–TYPE Bold" w:hAnsi="Aa ALPINE-PROTO–TYPE Bold" w:cs="Arial"/>
            <w:sz w:val="22"/>
            <w:szCs w:val="22"/>
            <w:lang w:val="de-AT"/>
          </w:rPr>
          <w:t>www.media.renault.at</w:t>
        </w:r>
      </w:hyperlink>
    </w:p>
    <w:p w14:paraId="4610A2FF" w14:textId="35BA88FA" w:rsidR="00B738D6" w:rsidRPr="00C87FA0" w:rsidRDefault="00B738D6" w:rsidP="00B738D6">
      <w:pPr>
        <w:pStyle w:val="Contenttext1Arial"/>
        <w:rPr>
          <w:rFonts w:ascii="Aa ALPINE-PROTO–TYPE Light" w:hAnsi="Aa ALPINE-PROTO–TYPE Light" w:cs="Times New Roman"/>
          <w:sz w:val="22"/>
          <w:szCs w:val="22"/>
          <w:lang w:val="de-AT"/>
        </w:rPr>
      </w:pPr>
      <w:bookmarkStart w:id="0" w:name="_Hlk219361003"/>
      <w:r w:rsidRPr="00C87FA0">
        <w:rPr>
          <w:rFonts w:ascii="Aa ALPINE-PROTO–TYPE Light" w:eastAsia="Alpine New Alps" w:hAnsi="Aa ALPINE-PROTO–TYPE Light" w:cs="Alpine New Alps"/>
          <w:b/>
          <w:color w:val="000000" w:themeColor="text1"/>
          <w:sz w:val="28"/>
          <w:szCs w:val="26"/>
          <w:lang w:val="de-AT"/>
        </w:rPr>
        <w:t>ÜBER ALPINE</w:t>
      </w:r>
    </w:p>
    <w:p w14:paraId="0749E635" w14:textId="77777777" w:rsidR="00B738D6" w:rsidRPr="00C87FA0" w:rsidRDefault="00B738D6" w:rsidP="00B738D6">
      <w:pPr>
        <w:pStyle w:val="Contenttext2Arial"/>
        <w:rPr>
          <w:rFonts w:ascii="Aa ALPINE-PROTO–TYPE Light" w:hAnsi="Aa ALPINE-PROTO–TYPE Light" w:cs="Times New Roman"/>
          <w:sz w:val="22"/>
          <w:szCs w:val="22"/>
          <w:lang w:val="de-AT"/>
        </w:rPr>
      </w:pPr>
    </w:p>
    <w:bookmarkEnd w:id="0"/>
    <w:p w14:paraId="2F62D6A6" w14:textId="77777777" w:rsidR="00C732C4" w:rsidRPr="00C87FA0" w:rsidRDefault="00C732C4" w:rsidP="00C732C4">
      <w:pPr>
        <w:spacing w:line="276" w:lineRule="auto"/>
        <w:jc w:val="both"/>
        <w:rPr>
          <w:rFonts w:ascii="Aa ALPINE-PROTO–TYPE Light" w:hAnsi="Aa ALPINE-PROTO–TYPE Light"/>
          <w:sz w:val="22"/>
          <w:szCs w:val="22"/>
          <w:lang w:val="de-AT"/>
        </w:rPr>
      </w:pPr>
      <w:r w:rsidRPr="00C87FA0">
        <w:rPr>
          <w:rFonts w:ascii="Aa ALPINE-PROTO–TYPE Light" w:hAnsi="Aa ALPINE-PROTO–TYPE Light"/>
          <w:sz w:val="22"/>
          <w:szCs w:val="22"/>
          <w:lang w:val="de-AT"/>
        </w:rPr>
        <w:t>Die 1955 von Jean Rédélé in Dieppe gegründete Marke Alpine hat sich als französische Sportwagenmarke etabliert. Mit der Präsentation der neuen Alpine A110 im Jahr 2017 knüpfte Alpine konsequent an ihre zeitlosen Kernwerte an: Leichtigkeit, pures Fahrvergnügen und französisches Savoir-faire. 2021 wurde die Alpine Business Unit ins Leben gerufen. Sie baut auf dem Know-how des traditionsreichen Werks in Dieppe sowie auf der technischen Expertise der Teams von Alpine Racing und Alpine Cars auf. Als eigenständige Marke entwickelt Alpine authentische und exklusive Sportwagen und fungiert innerhalb der Renault Group als Innovationslabor.</w:t>
      </w:r>
    </w:p>
    <w:p w14:paraId="7DD17764" w14:textId="77777777" w:rsidR="00C732C4" w:rsidRPr="00C87FA0" w:rsidRDefault="00C732C4" w:rsidP="00C732C4">
      <w:pPr>
        <w:spacing w:line="276" w:lineRule="auto"/>
        <w:jc w:val="both"/>
        <w:rPr>
          <w:rFonts w:ascii="Aa ALPINE-PROTO–TYPE Light" w:hAnsi="Aa ALPINE-PROTO–TYPE Light"/>
          <w:sz w:val="22"/>
          <w:szCs w:val="22"/>
          <w:lang w:val="de-AT"/>
        </w:rPr>
      </w:pPr>
      <w:r w:rsidRPr="00C87FA0">
        <w:rPr>
          <w:rFonts w:ascii="Aa ALPINE-PROTO–TYPE Light" w:hAnsi="Aa ALPINE-PROTO–TYPE Light"/>
          <w:sz w:val="22"/>
          <w:szCs w:val="22"/>
          <w:lang w:val="de-AT"/>
        </w:rPr>
        <w:lastRenderedPageBreak/>
        <w:br/>
        <w:t xml:space="preserve">Diese Kompetenz ermöglicht es der Marke, an zwei FIA-Meisterschaften teilzunehmen: der Formel 1 und der Langstrecken-Weltmeisterschaft. Darüber hinaus ist Alpine mit seinem Kundensportprogramm in Rallye-, Cup- und GT4-Serien vertreten. Das Jahr 2024 markierte einen wichtigen Meilenstein in der strategischen Ausrichtung der Marke: Mit dem Start der vollelektrischen „Dream Garage“ feierte der sportliche Kompaktwagen Alpine A290 Premiere. Ihm folgte 2025 mit der Alpine A390 </w:t>
      </w:r>
      <w:proofErr w:type="gramStart"/>
      <w:r w:rsidRPr="00C87FA0">
        <w:rPr>
          <w:rFonts w:ascii="Aa ALPINE-PROTO–TYPE Light" w:hAnsi="Aa ALPINE-PROTO–TYPE Light"/>
          <w:sz w:val="22"/>
          <w:szCs w:val="22"/>
          <w:lang w:val="de-AT"/>
        </w:rPr>
        <w:t>der erste sportliche Fastback</w:t>
      </w:r>
      <w:proofErr w:type="gramEnd"/>
      <w:r w:rsidRPr="00C87FA0">
        <w:rPr>
          <w:rFonts w:ascii="Aa ALPINE-PROTO–TYPE Light" w:hAnsi="Aa ALPINE-PROTO–TYPE Light"/>
          <w:sz w:val="22"/>
          <w:szCs w:val="22"/>
          <w:lang w:val="de-AT"/>
        </w:rPr>
        <w:t xml:space="preserve"> der Marke – ergänzt durch den weiterhin ikonischen Sportwagen Alpine A110.</w:t>
      </w:r>
    </w:p>
    <w:p w14:paraId="24141DD3" w14:textId="77777777" w:rsidR="00371864" w:rsidRPr="00C87FA0" w:rsidRDefault="00371864" w:rsidP="00371864">
      <w:pPr>
        <w:pStyle w:val="Contenttext2Arial"/>
        <w:rPr>
          <w:rFonts w:ascii="Aa ALPINE-PROTO–TYPE Light" w:hAnsi="Aa ALPINE-PROTO–TYPE Light" w:cs="Times New Roman"/>
          <w:sz w:val="22"/>
          <w:szCs w:val="22"/>
          <w:lang w:val="de-AT"/>
        </w:rPr>
      </w:pPr>
    </w:p>
    <w:p w14:paraId="428BA213" w14:textId="74FD95C2" w:rsidR="001F4B29" w:rsidRPr="00C87FA0" w:rsidRDefault="00371864" w:rsidP="00C732C4">
      <w:pPr>
        <w:pStyle w:val="Contenttext2Arial"/>
        <w:spacing w:line="276" w:lineRule="auto"/>
        <w:rPr>
          <w:rFonts w:ascii="Aa ALPINE-PROTO–TYPE Light" w:hAnsi="Aa ALPINE-PROTO–TYPE Light" w:cs="Times New Roman"/>
          <w:sz w:val="22"/>
          <w:szCs w:val="22"/>
          <w:lang w:val="de-AT"/>
        </w:rPr>
      </w:pPr>
      <w:r w:rsidRPr="00C87FA0">
        <w:rPr>
          <w:rFonts w:ascii="Aa ALPINE-PROTO–TYPE Light" w:hAnsi="Aa ALPINE-PROTO–TYPE Light" w:cs="Times New Roman"/>
          <w:sz w:val="22"/>
          <w:szCs w:val="22"/>
          <w:lang w:val="de-AT"/>
        </w:rPr>
        <w:t>Die fünf Alpine Stores in Österreich haben sich auf die Kundenberatung, die Kundenbetreuung und die Werkstatt-Leistungen für Alpine Cars spezialisiert. Sie befinden sich in Linz, in Graz, in Salzburg, in Tulln und in Wien.</w:t>
      </w:r>
    </w:p>
    <w:sectPr w:rsidR="001F4B29" w:rsidRPr="00C87FA0" w:rsidSect="00F11C7A">
      <w:headerReference w:type="even" r:id="rId14"/>
      <w:headerReference w:type="default" r:id="rId15"/>
      <w:footerReference w:type="even" r:id="rId16"/>
      <w:footerReference w:type="default" r:id="rId17"/>
      <w:headerReference w:type="first" r:id="rId18"/>
      <w:footerReference w:type="first" r:id="rId19"/>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8E344" w14:textId="77777777" w:rsidR="00F105DF" w:rsidRDefault="00F105DF">
      <w:r>
        <w:separator/>
      </w:r>
    </w:p>
  </w:endnote>
  <w:endnote w:type="continuationSeparator" w:id="0">
    <w:p w14:paraId="1571E8BB" w14:textId="77777777" w:rsidR="00F105DF" w:rsidRDefault="00F10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 New Roman (Corps CS)">
    <w:altName w:val="Times New Roman"/>
    <w:panose1 w:val="00000000000000000000"/>
    <w:charset w:val="00"/>
    <w:family w:val="roman"/>
    <w:notTrueType/>
    <w:pitch w:val="default"/>
  </w:font>
  <w:font w:name="Read Light">
    <w:altName w:val="Mangal"/>
    <w:charset w:val="00"/>
    <w:family w:val="swiss"/>
    <w:pitch w:val="variable"/>
    <w:sig w:usb0="2100AABF" w:usb1="80000053" w:usb2="00000008" w:usb3="00000000" w:csb0="000101FF" w:csb1="00000000"/>
  </w:font>
  <w:font w:name="Read">
    <w:altName w:val="Mangal"/>
    <w:charset w:val="00"/>
    <w:family w:val="swiss"/>
    <w:pitch w:val="variable"/>
    <w:sig w:usb0="2100AABF" w:usb1="80000053" w:usb2="00000008" w:usb3="00000000" w:csb0="000101FF" w:csb1="00000000"/>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PROTO–TYPE Light">
    <w:panose1 w:val="00000000000000000000"/>
    <w:charset w:val="00"/>
    <w:family w:val="auto"/>
    <w:pitch w:val="variable"/>
    <w:sig w:usb0="A00000FF" w:usb1="0000006A" w:usb2="00000000" w:usb3="00000000" w:csb0="00000093" w:csb1="00000000"/>
  </w:font>
  <w:font w:name="Alpine New Alps">
    <w:altName w:val="Calibri"/>
    <w:charset w:val="00"/>
    <w:family w:val="auto"/>
    <w:pitch w:val="variable"/>
    <w:sig w:usb0="A00000BF" w:usb1="1000A06B" w:usb2="00000000" w:usb3="00000000" w:csb0="00000193" w:csb1="00000000"/>
  </w:font>
  <w:font w:name="Alpine Ascension">
    <w:altName w:val="Calibri"/>
    <w:panose1 w:val="00000000000000000000"/>
    <w:charset w:val="00"/>
    <w:family w:val="modern"/>
    <w:notTrueType/>
    <w:pitch w:val="variable"/>
    <w:sig w:usb0="00000007" w:usb1="00000001" w:usb2="00000000" w:usb3="00000000" w:csb0="00000093" w:csb1="00000000"/>
  </w:font>
  <w:font w:name="AA ALPINE PROTO—TYPE 0.5 Light">
    <w:altName w:val="Calibri"/>
    <w:panose1 w:val="00000000000000000000"/>
    <w:charset w:val="00"/>
    <w:family w:val="modern"/>
    <w:notTrueType/>
    <w:pitch w:val="variable"/>
    <w:sig w:usb0="A00000FF" w:usb1="0000206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D3C45" w14:textId="77777777" w:rsidR="00F105DF" w:rsidRDefault="00F105DF">
      <w:r>
        <w:rPr>
          <w:color w:val="000000"/>
        </w:rPr>
        <w:separator/>
      </w:r>
    </w:p>
  </w:footnote>
  <w:footnote w:type="continuationSeparator" w:id="0">
    <w:p w14:paraId="5676E8FE" w14:textId="77777777" w:rsidR="00F105DF" w:rsidRDefault="00F10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90626" w14:textId="77777777" w:rsidR="00BF6A67" w:rsidRDefault="00BF6A6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rPr>
        <w:noProof/>
      </w:rPr>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CDE9D" w14:textId="77777777" w:rsidR="00BF6A67" w:rsidRDefault="00BF6A6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ACA"/>
    <w:multiLevelType w:val="hybridMultilevel"/>
    <w:tmpl w:val="89865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5573E4"/>
    <w:multiLevelType w:val="multilevel"/>
    <w:tmpl w:val="A656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A991CF3"/>
    <w:multiLevelType w:val="multilevel"/>
    <w:tmpl w:val="7DA8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4615330"/>
    <w:multiLevelType w:val="multilevel"/>
    <w:tmpl w:val="1AF4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7DB3BE0"/>
    <w:multiLevelType w:val="multilevel"/>
    <w:tmpl w:val="8FE854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3F5772"/>
    <w:multiLevelType w:val="multilevel"/>
    <w:tmpl w:val="E28E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584B85"/>
    <w:multiLevelType w:val="multilevel"/>
    <w:tmpl w:val="C626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E92EB0"/>
    <w:multiLevelType w:val="hybridMultilevel"/>
    <w:tmpl w:val="896213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9B85711"/>
    <w:multiLevelType w:val="multilevel"/>
    <w:tmpl w:val="CCF2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8382EE8"/>
    <w:multiLevelType w:val="multilevel"/>
    <w:tmpl w:val="5A78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3A1DCF"/>
    <w:multiLevelType w:val="hybridMultilevel"/>
    <w:tmpl w:val="07D6D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1013C33"/>
    <w:multiLevelType w:val="hybridMultilevel"/>
    <w:tmpl w:val="3C6EA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6" w15:restartNumberingAfterBreak="0">
    <w:nsid w:val="64B25EB2"/>
    <w:multiLevelType w:val="multilevel"/>
    <w:tmpl w:val="2694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910646"/>
    <w:multiLevelType w:val="multilevel"/>
    <w:tmpl w:val="A13C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3"/>
  </w:num>
  <w:num w:numId="2" w16cid:durableId="944579571">
    <w:abstractNumId w:val="28"/>
  </w:num>
  <w:num w:numId="3" w16cid:durableId="668873670">
    <w:abstractNumId w:val="25"/>
  </w:num>
  <w:num w:numId="4" w16cid:durableId="1493176213">
    <w:abstractNumId w:val="3"/>
  </w:num>
  <w:num w:numId="5" w16cid:durableId="1117875615">
    <w:abstractNumId w:val="12"/>
  </w:num>
  <w:num w:numId="6" w16cid:durableId="823470710">
    <w:abstractNumId w:val="22"/>
  </w:num>
  <w:num w:numId="7" w16cid:durableId="1760833795">
    <w:abstractNumId w:val="1"/>
  </w:num>
  <w:num w:numId="8" w16cid:durableId="9338419">
    <w:abstractNumId w:val="11"/>
  </w:num>
  <w:num w:numId="9" w16cid:durableId="1373069043">
    <w:abstractNumId w:val="17"/>
  </w:num>
  <w:num w:numId="10" w16cid:durableId="1018429641">
    <w:abstractNumId w:val="18"/>
  </w:num>
  <w:num w:numId="11" w16cid:durableId="690650509">
    <w:abstractNumId w:val="3"/>
  </w:num>
  <w:num w:numId="12" w16cid:durableId="104009513">
    <w:abstractNumId w:val="21"/>
  </w:num>
  <w:num w:numId="13" w16cid:durableId="188766877">
    <w:abstractNumId w:val="6"/>
  </w:num>
  <w:num w:numId="14" w16cid:durableId="1654063316">
    <w:abstractNumId w:val="23"/>
  </w:num>
  <w:num w:numId="15" w16cid:durableId="817310666">
    <w:abstractNumId w:val="5"/>
  </w:num>
  <w:num w:numId="16" w16cid:durableId="254216392">
    <w:abstractNumId w:val="7"/>
  </w:num>
  <w:num w:numId="17" w16cid:durableId="1544171121">
    <w:abstractNumId w:val="3"/>
  </w:num>
  <w:num w:numId="18" w16cid:durableId="957184525">
    <w:abstractNumId w:val="9"/>
  </w:num>
  <w:num w:numId="19" w16cid:durableId="1127822398">
    <w:abstractNumId w:val="20"/>
  </w:num>
  <w:num w:numId="20" w16cid:durableId="1523665416">
    <w:abstractNumId w:val="24"/>
  </w:num>
  <w:num w:numId="21" w16cid:durableId="2130397450">
    <w:abstractNumId w:val="15"/>
  </w:num>
  <w:num w:numId="22" w16cid:durableId="754788521">
    <w:abstractNumId w:val="0"/>
  </w:num>
  <w:num w:numId="23" w16cid:durableId="1876891927">
    <w:abstractNumId w:val="20"/>
  </w:num>
  <w:num w:numId="24" w16cid:durableId="623973282">
    <w:abstractNumId w:val="10"/>
  </w:num>
  <w:num w:numId="25" w16cid:durableId="1639870151">
    <w:abstractNumId w:val="2"/>
  </w:num>
  <w:num w:numId="26" w16cid:durableId="378090837">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7" w16cid:durableId="102041684">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8" w16cid:durableId="222182506">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9" w16cid:durableId="466053578">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30" w16cid:durableId="326985308">
    <w:abstractNumId w:val="26"/>
  </w:num>
  <w:num w:numId="31" w16cid:durableId="1811701557">
    <w:abstractNumId w:val="4"/>
  </w:num>
  <w:num w:numId="32" w16cid:durableId="712995947">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33" w16cid:durableId="1867407902">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34" w16cid:durableId="763040078">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35" w16cid:durableId="1834755085">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36" w16cid:durableId="2023821795">
    <w:abstractNumId w:val="19"/>
  </w:num>
  <w:num w:numId="37" w16cid:durableId="1723480964">
    <w:abstractNumId w:val="14"/>
  </w:num>
  <w:num w:numId="38" w16cid:durableId="1774862539">
    <w:abstractNumId w:val="8"/>
  </w:num>
  <w:num w:numId="39" w16cid:durableId="178349931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4D4E"/>
    <w:rsid w:val="00005FB5"/>
    <w:rsid w:val="00007AC3"/>
    <w:rsid w:val="00007CE6"/>
    <w:rsid w:val="00012B45"/>
    <w:rsid w:val="00017EEF"/>
    <w:rsid w:val="000217AB"/>
    <w:rsid w:val="00022D00"/>
    <w:rsid w:val="00023532"/>
    <w:rsid w:val="00033D3E"/>
    <w:rsid w:val="000414AB"/>
    <w:rsid w:val="00055D33"/>
    <w:rsid w:val="00057335"/>
    <w:rsid w:val="000601C0"/>
    <w:rsid w:val="00073205"/>
    <w:rsid w:val="000809ED"/>
    <w:rsid w:val="00080EB0"/>
    <w:rsid w:val="000826C0"/>
    <w:rsid w:val="000A3CA0"/>
    <w:rsid w:val="000B0BEE"/>
    <w:rsid w:val="000B6CE6"/>
    <w:rsid w:val="000C0728"/>
    <w:rsid w:val="000D7B6A"/>
    <w:rsid w:val="000E0893"/>
    <w:rsid w:val="000E56D5"/>
    <w:rsid w:val="000F55F7"/>
    <w:rsid w:val="00106B94"/>
    <w:rsid w:val="001203D8"/>
    <w:rsid w:val="00123C23"/>
    <w:rsid w:val="00134433"/>
    <w:rsid w:val="00136F75"/>
    <w:rsid w:val="0013754B"/>
    <w:rsid w:val="0014122C"/>
    <w:rsid w:val="00141CDB"/>
    <w:rsid w:val="00142FEB"/>
    <w:rsid w:val="00152130"/>
    <w:rsid w:val="00153718"/>
    <w:rsid w:val="00156ED3"/>
    <w:rsid w:val="00163675"/>
    <w:rsid w:val="00167D21"/>
    <w:rsid w:val="0017393E"/>
    <w:rsid w:val="001814A4"/>
    <w:rsid w:val="00181596"/>
    <w:rsid w:val="00183BC2"/>
    <w:rsid w:val="00183C0F"/>
    <w:rsid w:val="00186570"/>
    <w:rsid w:val="00186AEF"/>
    <w:rsid w:val="0019061C"/>
    <w:rsid w:val="00190B9E"/>
    <w:rsid w:val="0019604C"/>
    <w:rsid w:val="001B7829"/>
    <w:rsid w:val="001D1980"/>
    <w:rsid w:val="001D5C35"/>
    <w:rsid w:val="001E76B8"/>
    <w:rsid w:val="001F4B29"/>
    <w:rsid w:val="001F595A"/>
    <w:rsid w:val="00200321"/>
    <w:rsid w:val="00201721"/>
    <w:rsid w:val="002026EB"/>
    <w:rsid w:val="00212D87"/>
    <w:rsid w:val="00217BF9"/>
    <w:rsid w:val="00223318"/>
    <w:rsid w:val="0022376D"/>
    <w:rsid w:val="00227708"/>
    <w:rsid w:val="002406F3"/>
    <w:rsid w:val="00240B67"/>
    <w:rsid w:val="00247982"/>
    <w:rsid w:val="0025233A"/>
    <w:rsid w:val="002536C5"/>
    <w:rsid w:val="00257E0A"/>
    <w:rsid w:val="00263753"/>
    <w:rsid w:val="00265694"/>
    <w:rsid w:val="002736D8"/>
    <w:rsid w:val="0028155B"/>
    <w:rsid w:val="00282882"/>
    <w:rsid w:val="00295449"/>
    <w:rsid w:val="002968DB"/>
    <w:rsid w:val="002A300D"/>
    <w:rsid w:val="002B3D82"/>
    <w:rsid w:val="002C0854"/>
    <w:rsid w:val="002C2ABC"/>
    <w:rsid w:val="002C35B6"/>
    <w:rsid w:val="002D7648"/>
    <w:rsid w:val="002E7361"/>
    <w:rsid w:val="002F0CCF"/>
    <w:rsid w:val="003040D7"/>
    <w:rsid w:val="003118FB"/>
    <w:rsid w:val="003127E0"/>
    <w:rsid w:val="00324BB0"/>
    <w:rsid w:val="00333495"/>
    <w:rsid w:val="0034320B"/>
    <w:rsid w:val="00345CEF"/>
    <w:rsid w:val="00350D02"/>
    <w:rsid w:val="003643C7"/>
    <w:rsid w:val="00370B4A"/>
    <w:rsid w:val="00371081"/>
    <w:rsid w:val="00371864"/>
    <w:rsid w:val="00373385"/>
    <w:rsid w:val="00377DCC"/>
    <w:rsid w:val="0039291B"/>
    <w:rsid w:val="00395C91"/>
    <w:rsid w:val="003A5884"/>
    <w:rsid w:val="003B14DB"/>
    <w:rsid w:val="003B33C3"/>
    <w:rsid w:val="003B73F3"/>
    <w:rsid w:val="003C1F23"/>
    <w:rsid w:val="003C2E3F"/>
    <w:rsid w:val="003C790D"/>
    <w:rsid w:val="003D75B6"/>
    <w:rsid w:val="003E2048"/>
    <w:rsid w:val="003E28CF"/>
    <w:rsid w:val="003F09E9"/>
    <w:rsid w:val="004030CD"/>
    <w:rsid w:val="00407D1A"/>
    <w:rsid w:val="00412554"/>
    <w:rsid w:val="00417F8E"/>
    <w:rsid w:val="00424897"/>
    <w:rsid w:val="00432D5B"/>
    <w:rsid w:val="00442B11"/>
    <w:rsid w:val="004552F9"/>
    <w:rsid w:val="00460507"/>
    <w:rsid w:val="00462756"/>
    <w:rsid w:val="00466292"/>
    <w:rsid w:val="00480560"/>
    <w:rsid w:val="00482DC1"/>
    <w:rsid w:val="004A1550"/>
    <w:rsid w:val="004A3269"/>
    <w:rsid w:val="004A5F2D"/>
    <w:rsid w:val="004B1A1C"/>
    <w:rsid w:val="004B67A9"/>
    <w:rsid w:val="004C3544"/>
    <w:rsid w:val="004C592B"/>
    <w:rsid w:val="004D0889"/>
    <w:rsid w:val="004E1AEC"/>
    <w:rsid w:val="004F5B9C"/>
    <w:rsid w:val="004F7F5E"/>
    <w:rsid w:val="00501D4B"/>
    <w:rsid w:val="00504A39"/>
    <w:rsid w:val="005228B7"/>
    <w:rsid w:val="00523D12"/>
    <w:rsid w:val="00525DBF"/>
    <w:rsid w:val="005365BB"/>
    <w:rsid w:val="00536EFE"/>
    <w:rsid w:val="00537B2B"/>
    <w:rsid w:val="00544C15"/>
    <w:rsid w:val="00545381"/>
    <w:rsid w:val="00545396"/>
    <w:rsid w:val="0055242C"/>
    <w:rsid w:val="00553512"/>
    <w:rsid w:val="00560233"/>
    <w:rsid w:val="00571C88"/>
    <w:rsid w:val="00577F83"/>
    <w:rsid w:val="0059329A"/>
    <w:rsid w:val="005A4483"/>
    <w:rsid w:val="005B18EA"/>
    <w:rsid w:val="005C2991"/>
    <w:rsid w:val="005C3823"/>
    <w:rsid w:val="005C4348"/>
    <w:rsid w:val="005E1BBE"/>
    <w:rsid w:val="005E4FA6"/>
    <w:rsid w:val="005F666B"/>
    <w:rsid w:val="005F7BCC"/>
    <w:rsid w:val="00603363"/>
    <w:rsid w:val="00614BA9"/>
    <w:rsid w:val="00617BBA"/>
    <w:rsid w:val="00620D03"/>
    <w:rsid w:val="00621770"/>
    <w:rsid w:val="00634376"/>
    <w:rsid w:val="006364C4"/>
    <w:rsid w:val="006446B4"/>
    <w:rsid w:val="00651D11"/>
    <w:rsid w:val="00662A9A"/>
    <w:rsid w:val="00671913"/>
    <w:rsid w:val="00681728"/>
    <w:rsid w:val="00686976"/>
    <w:rsid w:val="006A27BE"/>
    <w:rsid w:val="006A7525"/>
    <w:rsid w:val="006B0962"/>
    <w:rsid w:val="006B1702"/>
    <w:rsid w:val="006B4A3F"/>
    <w:rsid w:val="006C3CEB"/>
    <w:rsid w:val="006D0F25"/>
    <w:rsid w:val="006D2EDC"/>
    <w:rsid w:val="006D3FFB"/>
    <w:rsid w:val="006E2B8D"/>
    <w:rsid w:val="006E3016"/>
    <w:rsid w:val="006E4B6E"/>
    <w:rsid w:val="00711AC8"/>
    <w:rsid w:val="00717652"/>
    <w:rsid w:val="00721E4A"/>
    <w:rsid w:val="00732E1E"/>
    <w:rsid w:val="007347CF"/>
    <w:rsid w:val="00734ACB"/>
    <w:rsid w:val="00737871"/>
    <w:rsid w:val="00744C4E"/>
    <w:rsid w:val="00765D5F"/>
    <w:rsid w:val="00766BF3"/>
    <w:rsid w:val="00771EC8"/>
    <w:rsid w:val="00775E6A"/>
    <w:rsid w:val="007836E0"/>
    <w:rsid w:val="007844A8"/>
    <w:rsid w:val="00792955"/>
    <w:rsid w:val="007A21B4"/>
    <w:rsid w:val="007A4F88"/>
    <w:rsid w:val="007A5EDA"/>
    <w:rsid w:val="007A6CD5"/>
    <w:rsid w:val="007C71C9"/>
    <w:rsid w:val="007D7A7C"/>
    <w:rsid w:val="007F2E1D"/>
    <w:rsid w:val="007F438A"/>
    <w:rsid w:val="007F5479"/>
    <w:rsid w:val="00812329"/>
    <w:rsid w:val="00812DB4"/>
    <w:rsid w:val="00831872"/>
    <w:rsid w:val="008410E4"/>
    <w:rsid w:val="00842266"/>
    <w:rsid w:val="00843203"/>
    <w:rsid w:val="008579DE"/>
    <w:rsid w:val="00857EC5"/>
    <w:rsid w:val="008629F2"/>
    <w:rsid w:val="00862C74"/>
    <w:rsid w:val="00865CB8"/>
    <w:rsid w:val="00873992"/>
    <w:rsid w:val="00873F40"/>
    <w:rsid w:val="008803C2"/>
    <w:rsid w:val="00892E14"/>
    <w:rsid w:val="008A671F"/>
    <w:rsid w:val="008A75AB"/>
    <w:rsid w:val="008B1279"/>
    <w:rsid w:val="008C2146"/>
    <w:rsid w:val="008C4D6A"/>
    <w:rsid w:val="008F5027"/>
    <w:rsid w:val="00904760"/>
    <w:rsid w:val="00915A33"/>
    <w:rsid w:val="00935428"/>
    <w:rsid w:val="0093691F"/>
    <w:rsid w:val="00952ECE"/>
    <w:rsid w:val="00955F2D"/>
    <w:rsid w:val="009644F9"/>
    <w:rsid w:val="00967C92"/>
    <w:rsid w:val="00974116"/>
    <w:rsid w:val="009741AA"/>
    <w:rsid w:val="00985411"/>
    <w:rsid w:val="0099027A"/>
    <w:rsid w:val="009972B1"/>
    <w:rsid w:val="009A2335"/>
    <w:rsid w:val="009A4E24"/>
    <w:rsid w:val="009B549E"/>
    <w:rsid w:val="009B6883"/>
    <w:rsid w:val="009F1840"/>
    <w:rsid w:val="009F19E5"/>
    <w:rsid w:val="009F7C08"/>
    <w:rsid w:val="00A239F0"/>
    <w:rsid w:val="00A40D9A"/>
    <w:rsid w:val="00A4139C"/>
    <w:rsid w:val="00A523C7"/>
    <w:rsid w:val="00A55123"/>
    <w:rsid w:val="00A61E7B"/>
    <w:rsid w:val="00A644F0"/>
    <w:rsid w:val="00A7297A"/>
    <w:rsid w:val="00AA2A37"/>
    <w:rsid w:val="00AA46C7"/>
    <w:rsid w:val="00AA7E38"/>
    <w:rsid w:val="00AC6E48"/>
    <w:rsid w:val="00AC6F47"/>
    <w:rsid w:val="00AC7D53"/>
    <w:rsid w:val="00AD5FA5"/>
    <w:rsid w:val="00AE171F"/>
    <w:rsid w:val="00AE373C"/>
    <w:rsid w:val="00AE5EAC"/>
    <w:rsid w:val="00AE7268"/>
    <w:rsid w:val="00AF6F51"/>
    <w:rsid w:val="00B038C8"/>
    <w:rsid w:val="00B0795D"/>
    <w:rsid w:val="00B128BA"/>
    <w:rsid w:val="00B214E9"/>
    <w:rsid w:val="00B21C75"/>
    <w:rsid w:val="00B26DF4"/>
    <w:rsid w:val="00B41107"/>
    <w:rsid w:val="00B50C4E"/>
    <w:rsid w:val="00B55324"/>
    <w:rsid w:val="00B60AEF"/>
    <w:rsid w:val="00B63BC4"/>
    <w:rsid w:val="00B65BE4"/>
    <w:rsid w:val="00B700A3"/>
    <w:rsid w:val="00B716D8"/>
    <w:rsid w:val="00B72F70"/>
    <w:rsid w:val="00B738D6"/>
    <w:rsid w:val="00B73A57"/>
    <w:rsid w:val="00B77733"/>
    <w:rsid w:val="00B80F94"/>
    <w:rsid w:val="00B81A3A"/>
    <w:rsid w:val="00B84DE4"/>
    <w:rsid w:val="00B910DA"/>
    <w:rsid w:val="00B93508"/>
    <w:rsid w:val="00B94050"/>
    <w:rsid w:val="00BA3577"/>
    <w:rsid w:val="00BB75A5"/>
    <w:rsid w:val="00BC138E"/>
    <w:rsid w:val="00BD5B33"/>
    <w:rsid w:val="00BE4C09"/>
    <w:rsid w:val="00BF3873"/>
    <w:rsid w:val="00BF54DF"/>
    <w:rsid w:val="00BF6A67"/>
    <w:rsid w:val="00C01711"/>
    <w:rsid w:val="00C02C0A"/>
    <w:rsid w:val="00C04714"/>
    <w:rsid w:val="00C076F3"/>
    <w:rsid w:val="00C22AC4"/>
    <w:rsid w:val="00C22B72"/>
    <w:rsid w:val="00C308EB"/>
    <w:rsid w:val="00C35FF2"/>
    <w:rsid w:val="00C4160D"/>
    <w:rsid w:val="00C448E2"/>
    <w:rsid w:val="00C45DCF"/>
    <w:rsid w:val="00C461D9"/>
    <w:rsid w:val="00C505DE"/>
    <w:rsid w:val="00C732C4"/>
    <w:rsid w:val="00C77AAC"/>
    <w:rsid w:val="00C8046B"/>
    <w:rsid w:val="00C85255"/>
    <w:rsid w:val="00C87FA0"/>
    <w:rsid w:val="00CA32C0"/>
    <w:rsid w:val="00CB10AD"/>
    <w:rsid w:val="00CC3C6A"/>
    <w:rsid w:val="00CC44C7"/>
    <w:rsid w:val="00CD257D"/>
    <w:rsid w:val="00CD30E3"/>
    <w:rsid w:val="00CD3112"/>
    <w:rsid w:val="00CE67FA"/>
    <w:rsid w:val="00CF4462"/>
    <w:rsid w:val="00D01630"/>
    <w:rsid w:val="00D0346F"/>
    <w:rsid w:val="00D2226B"/>
    <w:rsid w:val="00D25048"/>
    <w:rsid w:val="00D25C64"/>
    <w:rsid w:val="00D33783"/>
    <w:rsid w:val="00D33D43"/>
    <w:rsid w:val="00D3600C"/>
    <w:rsid w:val="00D4245C"/>
    <w:rsid w:val="00D4670B"/>
    <w:rsid w:val="00D55C48"/>
    <w:rsid w:val="00D57CB0"/>
    <w:rsid w:val="00D60926"/>
    <w:rsid w:val="00D70553"/>
    <w:rsid w:val="00D75D42"/>
    <w:rsid w:val="00D849EA"/>
    <w:rsid w:val="00D94FC3"/>
    <w:rsid w:val="00D96CD9"/>
    <w:rsid w:val="00DA3E5A"/>
    <w:rsid w:val="00DA7E4D"/>
    <w:rsid w:val="00DB52F6"/>
    <w:rsid w:val="00DB7146"/>
    <w:rsid w:val="00DC5336"/>
    <w:rsid w:val="00DD1648"/>
    <w:rsid w:val="00DD4919"/>
    <w:rsid w:val="00DD5BDC"/>
    <w:rsid w:val="00DE2B0C"/>
    <w:rsid w:val="00DF1BFB"/>
    <w:rsid w:val="00E02EA4"/>
    <w:rsid w:val="00E1156B"/>
    <w:rsid w:val="00E2137B"/>
    <w:rsid w:val="00E2234D"/>
    <w:rsid w:val="00E24DAF"/>
    <w:rsid w:val="00E27777"/>
    <w:rsid w:val="00E303A6"/>
    <w:rsid w:val="00E362CB"/>
    <w:rsid w:val="00E42591"/>
    <w:rsid w:val="00E53B78"/>
    <w:rsid w:val="00E55853"/>
    <w:rsid w:val="00E74793"/>
    <w:rsid w:val="00E75E20"/>
    <w:rsid w:val="00E84CCC"/>
    <w:rsid w:val="00E87F9C"/>
    <w:rsid w:val="00E91D6E"/>
    <w:rsid w:val="00E92D9E"/>
    <w:rsid w:val="00E92E47"/>
    <w:rsid w:val="00EA201D"/>
    <w:rsid w:val="00EA3CE8"/>
    <w:rsid w:val="00EB0ABB"/>
    <w:rsid w:val="00EB2B16"/>
    <w:rsid w:val="00EB7362"/>
    <w:rsid w:val="00ED3B65"/>
    <w:rsid w:val="00ED6D99"/>
    <w:rsid w:val="00F006CB"/>
    <w:rsid w:val="00F105DF"/>
    <w:rsid w:val="00F11C7A"/>
    <w:rsid w:val="00F12C08"/>
    <w:rsid w:val="00F17137"/>
    <w:rsid w:val="00F20314"/>
    <w:rsid w:val="00F245A9"/>
    <w:rsid w:val="00F25913"/>
    <w:rsid w:val="00F32C0D"/>
    <w:rsid w:val="00F402BE"/>
    <w:rsid w:val="00F44325"/>
    <w:rsid w:val="00F6520B"/>
    <w:rsid w:val="00F73047"/>
    <w:rsid w:val="00F8243B"/>
    <w:rsid w:val="00F86DD4"/>
    <w:rsid w:val="00F94EB7"/>
    <w:rsid w:val="00FA03EA"/>
    <w:rsid w:val="00FA0646"/>
    <w:rsid w:val="00FA3DD1"/>
    <w:rsid w:val="00FB4FF1"/>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paragraph" w:styleId="berschrift1">
    <w:name w:val="heading 1"/>
    <w:basedOn w:val="Standard"/>
    <w:link w:val="berschrift1Zchn"/>
    <w:uiPriority w:val="9"/>
    <w:qFormat/>
    <w:rsid w:val="00CC3C6A"/>
    <w:pPr>
      <w:suppressAutoHyphens w:val="0"/>
      <w:autoSpaceDN/>
      <w:spacing w:before="100" w:beforeAutospacing="1" w:after="100" w:afterAutospacing="1"/>
      <w:outlineLvl w:val="0"/>
    </w:pPr>
    <w:rPr>
      <w:rFonts w:ascii="Times New Roman" w:eastAsia="Times New Roman" w:hAnsi="Times New Roman"/>
      <w:b/>
      <w:bCs/>
      <w:kern w:val="36"/>
      <w:sz w:val="48"/>
      <w:szCs w:val="48"/>
      <w:lang w:val="de-AT" w:eastAsia="de-AT"/>
    </w:rPr>
  </w:style>
  <w:style w:type="paragraph" w:styleId="berschrift2">
    <w:name w:val="heading 2"/>
    <w:basedOn w:val="Standard"/>
    <w:next w:val="Standard"/>
    <w:link w:val="berschrift2Zchn"/>
    <w:uiPriority w:val="9"/>
    <w:semiHidden/>
    <w:unhideWhenUsed/>
    <w:qFormat/>
    <w:rsid w:val="003C1F23"/>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berschrift3">
    <w:name w:val="heading 3"/>
    <w:basedOn w:val="Standard"/>
    <w:next w:val="Standard"/>
    <w:link w:val="berschrift3Zchn"/>
    <w:uiPriority w:val="9"/>
    <w:semiHidden/>
    <w:unhideWhenUsed/>
    <w:qFormat/>
    <w:rsid w:val="00012B45"/>
    <w:pPr>
      <w:keepNext/>
      <w:keepLines/>
      <w:spacing w:before="40"/>
      <w:outlineLvl w:val="2"/>
    </w:pPr>
    <w:rPr>
      <w:rFonts w:asciiTheme="majorHAnsi" w:eastAsiaTheme="majorEastAsia" w:hAnsiTheme="majorHAnsi" w:cstheme="majorBidi"/>
      <w:color w:val="0A2F40" w:themeColor="accent1" w:themeShade="7F"/>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 w:type="character" w:customStyle="1" w:styleId="berschrift1Zchn">
    <w:name w:val="Überschrift 1 Zchn"/>
    <w:basedOn w:val="Absatz-Standardschriftart"/>
    <w:link w:val="berschrift1"/>
    <w:uiPriority w:val="9"/>
    <w:rsid w:val="00CC3C6A"/>
    <w:rPr>
      <w:rFonts w:ascii="Times New Roman" w:eastAsia="Times New Roman" w:hAnsi="Times New Roman"/>
      <w:b/>
      <w:bCs/>
      <w:kern w:val="36"/>
      <w:sz w:val="48"/>
      <w:szCs w:val="48"/>
      <w:lang w:val="de-AT" w:eastAsia="de-AT"/>
    </w:rPr>
  </w:style>
  <w:style w:type="character" w:customStyle="1" w:styleId="berschrift3Zchn">
    <w:name w:val="Überschrift 3 Zchn"/>
    <w:basedOn w:val="Absatz-Standardschriftart"/>
    <w:link w:val="berschrift3"/>
    <w:uiPriority w:val="9"/>
    <w:semiHidden/>
    <w:rsid w:val="00012B45"/>
    <w:rPr>
      <w:rFonts w:asciiTheme="majorHAnsi" w:eastAsiaTheme="majorEastAsia" w:hAnsiTheme="majorHAnsi" w:cstheme="majorBidi"/>
      <w:color w:val="0A2F40" w:themeColor="accent1" w:themeShade="7F"/>
    </w:rPr>
  </w:style>
  <w:style w:type="character" w:customStyle="1" w:styleId="berschrift2Zchn">
    <w:name w:val="Überschrift 2 Zchn"/>
    <w:basedOn w:val="Absatz-Standardschriftart"/>
    <w:link w:val="berschrift2"/>
    <w:uiPriority w:val="9"/>
    <w:semiHidden/>
    <w:rsid w:val="003C1F23"/>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haaf@renault.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customXml/itemProps2.xml><?xml version="1.0" encoding="utf-8"?>
<ds:datastoreItem xmlns:ds="http://schemas.openxmlformats.org/officeDocument/2006/customXml" ds:itemID="{3764CFCD-5B72-46B4-A3A4-DD2303A3C858}">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customXml/itemProps3.xml><?xml version="1.0" encoding="utf-8"?>
<ds:datastoreItem xmlns:ds="http://schemas.openxmlformats.org/officeDocument/2006/customXml" ds:itemID="{69DBE334-6989-469A-B979-D7485F7AA40D}">
  <ds:schemaRefs>
    <ds:schemaRef ds:uri="http://schemas.microsoft.com/sharepoint/v3/contenttype/forms"/>
  </ds:schemaRefs>
</ds:datastoreItem>
</file>

<file path=customXml/itemProps4.xml><?xml version="1.0" encoding="utf-8"?>
<ds:datastoreItem xmlns:ds="http://schemas.openxmlformats.org/officeDocument/2006/customXml" ds:itemID="{9BEDBBBE-F10B-49E8-9018-1C8B6FBA1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4</Pages>
  <Words>775</Words>
  <Characters>4942</Characters>
  <Application>Microsoft Office Word</Application>
  <DocSecurity>0</DocSecurity>
  <Lines>109</Lines>
  <Paragraphs>30</Paragraphs>
  <ScaleCrop>false</ScaleCrop>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BALLWEBER Tizian</cp:lastModifiedBy>
  <cp:revision>2</cp:revision>
  <dcterms:created xsi:type="dcterms:W3CDTF">2026-09-28T07:32:00Z</dcterms:created>
  <dcterms:modified xsi:type="dcterms:W3CDTF">2026-09-28T07:32:00Z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-1677629976</vt:i4>
  </property>
  <property fmtid="{D5CDD505-2E9C-101B-9397-08002B2CF9AE}" pid="3" name="_NewReviewCycle">
    <vt:lpwstr/>
  </property>
  <property fmtid="{D5CDD505-2E9C-101B-9397-08002B2CF9AE}" pid="4" name="_EmailSubject">
    <vt:lpwstr>Pressemitteilung: Alpine A390 am Flughafen - Bitte um Freigabe</vt:lpwstr>
  </property>
  <property fmtid="{D5CDD505-2E9C-101B-9397-08002B2CF9AE}" pid="5" name="_AuthorEmail">
    <vt:lpwstr>valeska.mayr-haaf@renault.at</vt:lpwstr>
  </property>
  <property fmtid="{D5CDD505-2E9C-101B-9397-08002B2CF9AE}" pid="6" name="_AuthorEmailDisplayName">
    <vt:lpwstr>MAYR-HAAF Valeska</vt:lpwstr>
  </property>
  <property fmtid="{D5CDD505-2E9C-101B-9397-08002B2CF9AE}" pid="7" name="_PreviousAdHocReviewCycleID">
    <vt:i4>-1199240754</vt:i4>
  </property>
  <property fmtid="{D5CDD505-2E9C-101B-9397-08002B2CF9AE}" pid="8" name="ClassificationContentMarkingFooterShapeIds">
    <vt:lpwstr>7f4a11ea,692f0b04,1187b92f</vt:lpwstr>
  </property>
  <property fmtid="{D5CDD505-2E9C-101B-9397-08002B2CF9AE}" pid="9" name="ClassificationContentMarkingFooterFontProps">
    <vt:lpwstr>#000000,10,Arial</vt:lpwstr>
  </property>
  <property fmtid="{D5CDD505-2E9C-101B-9397-08002B2CF9AE}" pid="10" name="ClassificationContentMarkingFooterText">
    <vt:lpwstr>Confidential C</vt:lpwstr>
  </property>
  <property fmtid="{D5CDD505-2E9C-101B-9397-08002B2CF9AE}" pid="11" name="ContentTypeId">
    <vt:lpwstr>0x0101004E289D2A951CE847B8BF96A3493B4BD9</vt:lpwstr>
  </property>
  <property fmtid="{D5CDD505-2E9C-101B-9397-08002B2CF9AE}" pid="12" name="_ReviewingToolsShownOnce">
    <vt:lpwstr/>
  </property>
</Properties>
</file>