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D41F6" w14:textId="4B5CABA9" w:rsidR="005D3A6B" w:rsidRPr="007974C0" w:rsidRDefault="00C46A2A" w:rsidP="009F229D">
      <w:pPr>
        <w:pStyle w:val="2Headline"/>
        <w:rPr>
          <w:rFonts w:ascii="NouvelR" w:hAnsi="NouvelR"/>
          <w:sz w:val="24"/>
          <w:szCs w:val="16"/>
        </w:rPr>
      </w:pPr>
      <w:bookmarkStart w:id="0" w:name="_Hlk145418968"/>
      <w:r w:rsidRPr="00C46A2A">
        <w:rPr>
          <w:rFonts w:ascii="NouvelR" w:hAnsi="NouvelR"/>
          <w:sz w:val="24"/>
          <w:szCs w:val="16"/>
        </w:rPr>
        <w:t>IAA TRANSPORTATION 2026</w:t>
      </w:r>
    </w:p>
    <w:p w14:paraId="3931FB75" w14:textId="6ECE101F" w:rsidR="00DB135F" w:rsidRDefault="00797D57" w:rsidP="00DB135F">
      <w:pPr>
        <w:spacing w:after="160" w:line="259" w:lineRule="auto"/>
        <w:rPr>
          <w:rFonts w:ascii="NouvelR" w:eastAsia="Arial Unicode MS" w:hAnsi="NouvelR" w:cs="Times New Roman"/>
          <w:b/>
          <w:bCs/>
          <w:caps/>
          <w:sz w:val="40"/>
          <w:lang w:val="de-DE" w:eastAsia="de-DE"/>
        </w:rPr>
      </w:pPr>
      <w:r w:rsidRPr="00797D57">
        <w:rPr>
          <w:rFonts w:ascii="NouvelR" w:eastAsia="Arial Unicode MS" w:hAnsi="NouvelR" w:cs="Times New Roman"/>
          <w:b/>
          <w:bCs/>
          <w:caps/>
          <w:sz w:val="40"/>
          <w:lang w:val="de-DE" w:eastAsia="de-DE"/>
        </w:rPr>
        <w:t>Renault auf der IAA TRANSPORTATION 2026 in Hannover</w:t>
      </w:r>
    </w:p>
    <w:p w14:paraId="3CB2FA1D" w14:textId="77777777" w:rsidR="00DB135F" w:rsidRPr="007974C0" w:rsidRDefault="00DB135F" w:rsidP="00DB135F">
      <w:pPr>
        <w:pStyle w:val="4Lauftext"/>
        <w:rPr>
          <w:lang w:val="de-DE" w:eastAsia="de-DE"/>
        </w:rPr>
      </w:pPr>
    </w:p>
    <w:bookmarkEnd w:id="0"/>
    <w:p w14:paraId="53A315D3" w14:textId="77777777" w:rsidR="00453BF3" w:rsidRPr="00453BF3" w:rsidRDefault="00453BF3" w:rsidP="00453BF3">
      <w:pPr>
        <w:pStyle w:val="3Einleitung"/>
        <w:numPr>
          <w:ilvl w:val="0"/>
          <w:numId w:val="22"/>
        </w:numPr>
        <w:suppressAutoHyphens/>
        <w:rPr>
          <w:rFonts w:ascii="NouvelR" w:hAnsi="NouvelR"/>
          <w:sz w:val="24"/>
          <w:szCs w:val="24"/>
          <w:lang w:val="de-DE"/>
        </w:rPr>
      </w:pPr>
      <w:r w:rsidRPr="00453BF3">
        <w:rPr>
          <w:rFonts w:ascii="NouvelR" w:hAnsi="NouvelR"/>
          <w:sz w:val="24"/>
          <w:szCs w:val="24"/>
          <w:lang w:val="de-DE"/>
        </w:rPr>
        <w:t>Renault schlägt mit neuem Trafic Van E-Tech elektrisch ein neues Kapitel seiner leichten Nutzfahrzeuge auf der IAA TRANSPORTATION 2026 in Hannover auf</w:t>
      </w:r>
    </w:p>
    <w:p w14:paraId="32892A93" w14:textId="77777777" w:rsidR="00453BF3" w:rsidRPr="00453BF3" w:rsidRDefault="00453BF3" w:rsidP="00453BF3">
      <w:pPr>
        <w:pStyle w:val="3Einleitung"/>
        <w:numPr>
          <w:ilvl w:val="0"/>
          <w:numId w:val="22"/>
        </w:numPr>
        <w:suppressAutoHyphens/>
        <w:rPr>
          <w:rFonts w:ascii="NouvelR" w:hAnsi="NouvelR"/>
          <w:sz w:val="24"/>
          <w:szCs w:val="24"/>
          <w:lang w:val="de-DE"/>
        </w:rPr>
      </w:pPr>
      <w:r w:rsidRPr="00453BF3">
        <w:rPr>
          <w:rFonts w:ascii="NouvelR" w:hAnsi="NouvelR"/>
          <w:sz w:val="24"/>
          <w:szCs w:val="24"/>
          <w:lang w:val="de-DE"/>
        </w:rPr>
        <w:t>Pressekonferenz am 14. September 2026 um 9:20 Uhr wird live übertragen</w:t>
      </w:r>
    </w:p>
    <w:p w14:paraId="53332AF5" w14:textId="77777777" w:rsidR="00453BF3" w:rsidRPr="00453BF3" w:rsidRDefault="00453BF3" w:rsidP="00453BF3">
      <w:pPr>
        <w:pStyle w:val="3Einleitung"/>
        <w:numPr>
          <w:ilvl w:val="0"/>
          <w:numId w:val="22"/>
        </w:numPr>
        <w:suppressAutoHyphens/>
        <w:rPr>
          <w:rFonts w:ascii="NouvelR" w:hAnsi="NouvelR"/>
          <w:sz w:val="24"/>
          <w:szCs w:val="24"/>
          <w:lang w:val="de-DE"/>
        </w:rPr>
      </w:pPr>
      <w:r w:rsidRPr="00453BF3">
        <w:rPr>
          <w:rFonts w:ascii="NouvelR" w:hAnsi="NouvelR"/>
          <w:sz w:val="24"/>
          <w:szCs w:val="24"/>
          <w:lang w:val="de-DE"/>
        </w:rPr>
        <w:t>Renault Pro+ mit 12 leichten Nutzfahrzeugen in Halle 13 vertreten</w:t>
      </w:r>
    </w:p>
    <w:p w14:paraId="6D182DD4" w14:textId="77777777" w:rsidR="00453BF3" w:rsidRPr="00453BF3" w:rsidRDefault="00453BF3" w:rsidP="00453BF3">
      <w:pPr>
        <w:pStyle w:val="4Lauftext"/>
        <w:rPr>
          <w:lang w:val="pt-BR" w:eastAsia="fr-FR"/>
        </w:rPr>
      </w:pPr>
    </w:p>
    <w:p w14:paraId="431F13E1" w14:textId="77777777" w:rsidR="0042044E" w:rsidRPr="0042044E" w:rsidRDefault="0042044E" w:rsidP="0042044E">
      <w:pPr>
        <w:pStyle w:val="4Lauftext"/>
        <w:rPr>
          <w:rFonts w:ascii="NouvelR" w:hAnsi="NouvelR" w:cstheme="minorBidi"/>
          <w:color w:val="000000" w:themeColor="text1"/>
          <w:sz w:val="24"/>
          <w:szCs w:val="24"/>
          <w:lang w:val="de-AT"/>
        </w:rPr>
      </w:pPr>
      <w:r w:rsidRPr="0042044E">
        <w:rPr>
          <w:rFonts w:ascii="NouvelR" w:hAnsi="NouvelR" w:cstheme="minorBidi"/>
          <w:color w:val="000000" w:themeColor="text1"/>
          <w:sz w:val="24"/>
          <w:szCs w:val="24"/>
          <w:lang w:val="de-AT"/>
        </w:rPr>
        <w:t xml:space="preserve">Renault setzt seine Offensive im Segment der leichten Nutzfahrzeuge konsequent fort und präsentiert sich auf der IAA TRANSPORTATION 2026 (15. bis 20. September) in Hannover als einer der führenden Akteure des europäischen </w:t>
      </w:r>
      <w:proofErr w:type="spellStart"/>
      <w:r w:rsidRPr="0042044E">
        <w:rPr>
          <w:rFonts w:ascii="NouvelR" w:hAnsi="NouvelR" w:cstheme="minorBidi"/>
          <w:color w:val="000000" w:themeColor="text1"/>
          <w:sz w:val="24"/>
          <w:szCs w:val="24"/>
          <w:lang w:val="de-AT"/>
        </w:rPr>
        <w:t>Transportermarktes</w:t>
      </w:r>
      <w:proofErr w:type="spellEnd"/>
      <w:r w:rsidRPr="0042044E">
        <w:rPr>
          <w:rFonts w:ascii="NouvelR" w:hAnsi="NouvelR" w:cstheme="minorBidi"/>
          <w:color w:val="000000" w:themeColor="text1"/>
          <w:sz w:val="24"/>
          <w:szCs w:val="24"/>
          <w:lang w:val="de-AT"/>
        </w:rPr>
        <w:t>.</w:t>
      </w:r>
    </w:p>
    <w:p w14:paraId="1A4A74C2" w14:textId="77777777" w:rsidR="0042044E" w:rsidRPr="0042044E" w:rsidRDefault="0042044E" w:rsidP="0042044E">
      <w:pPr>
        <w:pStyle w:val="4Lauftext"/>
        <w:rPr>
          <w:rFonts w:ascii="NouvelR" w:hAnsi="NouvelR" w:cstheme="minorBidi"/>
          <w:color w:val="000000" w:themeColor="text1"/>
          <w:sz w:val="24"/>
          <w:szCs w:val="24"/>
          <w:lang w:val="de-AT"/>
        </w:rPr>
      </w:pPr>
      <w:r w:rsidRPr="0042044E">
        <w:rPr>
          <w:rFonts w:ascii="NouvelR" w:hAnsi="NouvelR" w:cstheme="minorBidi"/>
          <w:color w:val="000000" w:themeColor="text1"/>
          <w:sz w:val="24"/>
          <w:szCs w:val="24"/>
          <w:lang w:val="de-AT"/>
        </w:rPr>
        <w:t xml:space="preserve">Am 14. September findet um 9:20 Uhr eine Pressekonferenz statt, bei der Jan Ptacek, </w:t>
      </w:r>
      <w:proofErr w:type="spellStart"/>
      <w:r w:rsidRPr="0042044E">
        <w:rPr>
          <w:rFonts w:ascii="NouvelR" w:hAnsi="NouvelR" w:cstheme="minorBidi"/>
          <w:color w:val="000000" w:themeColor="text1"/>
          <w:sz w:val="24"/>
          <w:szCs w:val="24"/>
          <w:lang w:val="de-AT"/>
        </w:rPr>
        <w:t>Vice</w:t>
      </w:r>
      <w:proofErr w:type="spellEnd"/>
      <w:r w:rsidRPr="0042044E">
        <w:rPr>
          <w:rFonts w:ascii="NouvelR" w:hAnsi="NouvelR" w:cstheme="minorBidi"/>
          <w:color w:val="000000" w:themeColor="text1"/>
          <w:sz w:val="24"/>
          <w:szCs w:val="24"/>
          <w:lang w:val="de-AT"/>
        </w:rPr>
        <w:t xml:space="preserve"> </w:t>
      </w:r>
      <w:proofErr w:type="spellStart"/>
      <w:r w:rsidRPr="0042044E">
        <w:rPr>
          <w:rFonts w:ascii="NouvelR" w:hAnsi="NouvelR" w:cstheme="minorBidi"/>
          <w:color w:val="000000" w:themeColor="text1"/>
          <w:sz w:val="24"/>
          <w:szCs w:val="24"/>
          <w:lang w:val="de-AT"/>
        </w:rPr>
        <w:t>President</w:t>
      </w:r>
      <w:proofErr w:type="spellEnd"/>
      <w:r w:rsidRPr="0042044E">
        <w:rPr>
          <w:rFonts w:ascii="NouvelR" w:hAnsi="NouvelR" w:cstheme="minorBidi"/>
          <w:color w:val="000000" w:themeColor="text1"/>
          <w:sz w:val="24"/>
          <w:szCs w:val="24"/>
          <w:lang w:val="de-AT"/>
        </w:rPr>
        <w:t xml:space="preserve"> Renault LCV, Frédéric Clermont, </w:t>
      </w:r>
      <w:proofErr w:type="spellStart"/>
      <w:r w:rsidRPr="0042044E">
        <w:rPr>
          <w:rFonts w:ascii="NouvelR" w:hAnsi="NouvelR" w:cstheme="minorBidi"/>
          <w:color w:val="000000" w:themeColor="text1"/>
          <w:sz w:val="24"/>
          <w:szCs w:val="24"/>
          <w:lang w:val="de-AT"/>
        </w:rPr>
        <w:t>Vice</w:t>
      </w:r>
      <w:proofErr w:type="spellEnd"/>
      <w:r w:rsidRPr="0042044E">
        <w:rPr>
          <w:rFonts w:ascii="NouvelR" w:hAnsi="NouvelR" w:cstheme="minorBidi"/>
          <w:color w:val="000000" w:themeColor="text1"/>
          <w:sz w:val="24"/>
          <w:szCs w:val="24"/>
          <w:lang w:val="de-AT"/>
        </w:rPr>
        <w:t xml:space="preserve"> </w:t>
      </w:r>
      <w:proofErr w:type="spellStart"/>
      <w:r w:rsidRPr="0042044E">
        <w:rPr>
          <w:rFonts w:ascii="NouvelR" w:hAnsi="NouvelR" w:cstheme="minorBidi"/>
          <w:color w:val="000000" w:themeColor="text1"/>
          <w:sz w:val="24"/>
          <w:szCs w:val="24"/>
          <w:lang w:val="de-AT"/>
        </w:rPr>
        <w:t>President</w:t>
      </w:r>
      <w:proofErr w:type="spellEnd"/>
      <w:r w:rsidRPr="0042044E">
        <w:rPr>
          <w:rFonts w:ascii="NouvelR" w:hAnsi="NouvelR" w:cstheme="minorBidi"/>
          <w:color w:val="000000" w:themeColor="text1"/>
          <w:sz w:val="24"/>
          <w:szCs w:val="24"/>
          <w:lang w:val="de-AT"/>
        </w:rPr>
        <w:t xml:space="preserve"> </w:t>
      </w:r>
      <w:proofErr w:type="spellStart"/>
      <w:r w:rsidRPr="0042044E">
        <w:rPr>
          <w:rFonts w:ascii="NouvelR" w:hAnsi="NouvelR" w:cstheme="minorBidi"/>
          <w:color w:val="000000" w:themeColor="text1"/>
          <w:sz w:val="24"/>
          <w:szCs w:val="24"/>
          <w:lang w:val="de-AT"/>
        </w:rPr>
        <w:t>Product</w:t>
      </w:r>
      <w:proofErr w:type="spellEnd"/>
      <w:r w:rsidRPr="0042044E">
        <w:rPr>
          <w:rFonts w:ascii="NouvelR" w:hAnsi="NouvelR" w:cstheme="minorBidi"/>
          <w:color w:val="000000" w:themeColor="text1"/>
          <w:sz w:val="24"/>
          <w:szCs w:val="24"/>
          <w:lang w:val="de-AT"/>
        </w:rPr>
        <w:t xml:space="preserve"> LCV, und Zakaria Zeghari, </w:t>
      </w:r>
      <w:proofErr w:type="spellStart"/>
      <w:r w:rsidRPr="0042044E">
        <w:rPr>
          <w:rFonts w:ascii="NouvelR" w:hAnsi="NouvelR" w:cstheme="minorBidi"/>
          <w:color w:val="000000" w:themeColor="text1"/>
          <w:sz w:val="24"/>
          <w:szCs w:val="24"/>
          <w:lang w:val="de-AT"/>
        </w:rPr>
        <w:t>Vice</w:t>
      </w:r>
      <w:proofErr w:type="spellEnd"/>
      <w:r w:rsidRPr="0042044E">
        <w:rPr>
          <w:rFonts w:ascii="NouvelR" w:hAnsi="NouvelR" w:cstheme="minorBidi"/>
          <w:color w:val="000000" w:themeColor="text1"/>
          <w:sz w:val="24"/>
          <w:szCs w:val="24"/>
          <w:lang w:val="de-AT"/>
        </w:rPr>
        <w:t xml:space="preserve"> </w:t>
      </w:r>
      <w:proofErr w:type="spellStart"/>
      <w:r w:rsidRPr="0042044E">
        <w:rPr>
          <w:rFonts w:ascii="NouvelR" w:hAnsi="NouvelR" w:cstheme="minorBidi"/>
          <w:color w:val="000000" w:themeColor="text1"/>
          <w:sz w:val="24"/>
          <w:szCs w:val="24"/>
          <w:lang w:val="de-AT"/>
        </w:rPr>
        <w:t>President</w:t>
      </w:r>
      <w:proofErr w:type="spellEnd"/>
      <w:r w:rsidRPr="0042044E">
        <w:rPr>
          <w:rFonts w:ascii="NouvelR" w:hAnsi="NouvelR" w:cstheme="minorBidi"/>
          <w:color w:val="000000" w:themeColor="text1"/>
          <w:sz w:val="24"/>
          <w:szCs w:val="24"/>
          <w:lang w:val="de-AT"/>
        </w:rPr>
        <w:t xml:space="preserve"> Sales &amp; Marketing LCV, Einblicke in die strategische Ausrichtung der Marke im Nutzfahrzeuggeschäft geben. Im Mittelpunkt steht dabei die detaillierte Vorstellung des neuen Renault Trafic E-Tech elektrisch. Darüber hinaus informieren sie über aktuelle Entwicklungen im Bereich Services sowie über neue Umbaulösungen.</w:t>
      </w:r>
    </w:p>
    <w:p w14:paraId="356DFE09" w14:textId="77777777" w:rsidR="0042044E" w:rsidRPr="0042044E" w:rsidRDefault="0042044E" w:rsidP="0042044E">
      <w:pPr>
        <w:pStyle w:val="4Lauftext"/>
        <w:rPr>
          <w:rFonts w:ascii="NouvelR" w:hAnsi="NouvelR" w:cstheme="minorBidi"/>
          <w:color w:val="000000" w:themeColor="text1"/>
          <w:sz w:val="24"/>
          <w:szCs w:val="24"/>
          <w:lang w:val="de-AT"/>
        </w:rPr>
      </w:pPr>
      <w:r w:rsidRPr="0042044E">
        <w:rPr>
          <w:rFonts w:ascii="NouvelR" w:hAnsi="NouvelR" w:cstheme="minorBidi"/>
          <w:color w:val="000000" w:themeColor="text1"/>
          <w:sz w:val="24"/>
          <w:szCs w:val="24"/>
          <w:lang w:val="de-AT"/>
        </w:rPr>
        <w:t xml:space="preserve">Die Pressekonferenz wird live übertragen und anschließend als Aufzeichnung bereitgestellt: </w:t>
      </w:r>
      <w:hyperlink r:id="rId11" w:history="1">
        <w:r w:rsidRPr="0042044E">
          <w:rPr>
            <w:rStyle w:val="Hyperlink"/>
            <w:rFonts w:ascii="NouvelR" w:hAnsi="NouvelR" w:cstheme="minorBidi"/>
            <w:sz w:val="24"/>
            <w:szCs w:val="24"/>
            <w:lang w:val="de-AT"/>
          </w:rPr>
          <w:t>Renault Livestream IAA TRANSPORTATION 2026</w:t>
        </w:r>
      </w:hyperlink>
    </w:p>
    <w:p w14:paraId="57B764A7" w14:textId="77777777" w:rsidR="0042044E" w:rsidRPr="0042044E" w:rsidRDefault="0042044E" w:rsidP="0042044E">
      <w:pPr>
        <w:pStyle w:val="4Lauftext"/>
        <w:rPr>
          <w:rFonts w:ascii="NouvelR" w:hAnsi="NouvelR" w:cstheme="minorBidi"/>
          <w:color w:val="000000" w:themeColor="text1"/>
          <w:sz w:val="24"/>
          <w:szCs w:val="24"/>
          <w:lang w:val="de-AT"/>
        </w:rPr>
      </w:pPr>
      <w:r w:rsidRPr="0042044E">
        <w:rPr>
          <w:rFonts w:ascii="NouvelR" w:hAnsi="NouvelR" w:cstheme="minorBidi"/>
          <w:color w:val="000000" w:themeColor="text1"/>
          <w:sz w:val="24"/>
          <w:szCs w:val="24"/>
          <w:lang w:val="de-AT"/>
        </w:rPr>
        <w:t>In Halle 13 präsentiert Renault auf einer Ausstellungsfläche von 1.200 Quadratmetern insgesamt 12 leichte Nutzfahrzeuge. Die Exponate bilden die gesamte Modellpalette der Marke ab und umfassen neben Serienfahrzeugen auch mehrere speziell für unterschiedliche Einsatzzwecke umgebaute Varianten.</w:t>
      </w:r>
    </w:p>
    <w:p w14:paraId="228AD521" w14:textId="77777777" w:rsidR="0042044E" w:rsidRPr="007974C0" w:rsidRDefault="0042044E" w:rsidP="007974C0">
      <w:pPr>
        <w:pStyle w:val="4Lauftext"/>
        <w:rPr>
          <w:rFonts w:ascii="NouvelR" w:hAnsi="NouvelR" w:cstheme="minorHAnsi"/>
          <w:color w:val="000000" w:themeColor="text1"/>
          <w:sz w:val="24"/>
          <w:szCs w:val="24"/>
          <w:lang w:val="de-DE"/>
        </w:rPr>
      </w:pPr>
    </w:p>
    <w:p w14:paraId="39AFE604" w14:textId="5164D0A7" w:rsidR="007218E8" w:rsidRPr="007974C0" w:rsidRDefault="0064441C" w:rsidP="00162879">
      <w:pPr>
        <w:jc w:val="center"/>
        <w:rPr>
          <w:rFonts w:ascii="NouvelR" w:hAnsi="NouvelR"/>
          <w:sz w:val="22"/>
          <w:szCs w:val="22"/>
          <w:lang w:val="de-DE"/>
        </w:rPr>
      </w:pPr>
      <w:r w:rsidRPr="007974C0">
        <w:rPr>
          <w:rFonts w:ascii="NouvelR" w:hAnsi="NouvelR"/>
          <w:sz w:val="22"/>
          <w:szCs w:val="22"/>
          <w:lang w:val="de-DE"/>
        </w:rPr>
        <w:t>*  *  *</w:t>
      </w:r>
    </w:p>
    <w:p w14:paraId="70C8F540" w14:textId="77777777" w:rsidR="00F96F1A" w:rsidRPr="007974C0" w:rsidRDefault="00F96F1A" w:rsidP="004021A3">
      <w:pPr>
        <w:pStyle w:val="4Lauftext"/>
        <w:rPr>
          <w:rFonts w:ascii="NouvelR" w:hAnsi="NouvelR"/>
          <w:b/>
          <w:caps/>
          <w:sz w:val="22"/>
          <w:szCs w:val="22"/>
          <w:lang w:val="de-DE"/>
        </w:rPr>
      </w:pPr>
    </w:p>
    <w:p w14:paraId="2D41A7B9" w14:textId="77777777" w:rsidR="00FC238C" w:rsidRDefault="00FC238C" w:rsidP="004021A3">
      <w:pPr>
        <w:pStyle w:val="4Lauftext"/>
        <w:rPr>
          <w:rFonts w:ascii="NouvelR" w:hAnsi="NouvelR"/>
          <w:b/>
          <w:caps/>
          <w:sz w:val="22"/>
          <w:szCs w:val="22"/>
          <w:lang w:val="de-DE"/>
        </w:rPr>
      </w:pPr>
    </w:p>
    <w:p w14:paraId="14B22F5C" w14:textId="77777777" w:rsidR="00FC238C" w:rsidRDefault="00FC238C" w:rsidP="004021A3">
      <w:pPr>
        <w:pStyle w:val="4Lauftext"/>
        <w:rPr>
          <w:rFonts w:ascii="NouvelR" w:hAnsi="NouvelR"/>
          <w:b/>
          <w:caps/>
          <w:sz w:val="22"/>
          <w:szCs w:val="22"/>
          <w:lang w:val="de-DE"/>
        </w:rPr>
      </w:pPr>
    </w:p>
    <w:p w14:paraId="5C736868" w14:textId="4ACC24F2" w:rsidR="00311ED8" w:rsidRPr="007974C0" w:rsidRDefault="000F74E5" w:rsidP="004021A3">
      <w:pPr>
        <w:pStyle w:val="4Lauftext"/>
        <w:rPr>
          <w:rFonts w:ascii="NouvelR" w:hAnsi="NouvelR"/>
          <w:sz w:val="22"/>
          <w:szCs w:val="22"/>
          <w:lang w:val="de-DE"/>
        </w:rPr>
      </w:pPr>
      <w:r w:rsidRPr="007974C0">
        <w:rPr>
          <w:rFonts w:ascii="NouvelR" w:hAnsi="NouvelR"/>
          <w:b/>
          <w:caps/>
          <w:sz w:val="22"/>
          <w:szCs w:val="22"/>
          <w:lang w:val="de-DE"/>
        </w:rPr>
        <w:lastRenderedPageBreak/>
        <w:t>M</w:t>
      </w:r>
      <w:r w:rsidR="00311ED8" w:rsidRPr="007974C0">
        <w:rPr>
          <w:rFonts w:ascii="NouvelR" w:hAnsi="NouvelR"/>
          <w:b/>
          <w:caps/>
          <w:sz w:val="22"/>
          <w:szCs w:val="22"/>
          <w:lang w:val="de-DE"/>
        </w:rPr>
        <w:t>EDIENKONTAK</w:t>
      </w:r>
      <w:r w:rsidR="00F82492" w:rsidRPr="007974C0">
        <w:rPr>
          <w:rFonts w:ascii="NouvelR" w:hAnsi="NouvelR"/>
          <w:b/>
          <w:caps/>
          <w:sz w:val="22"/>
          <w:szCs w:val="22"/>
          <w:lang w:val="de-DE"/>
        </w:rPr>
        <w:t>t</w:t>
      </w:r>
      <w:r w:rsidR="00311ED8" w:rsidRPr="007974C0">
        <w:rPr>
          <w:rFonts w:ascii="NouvelR" w:hAnsi="NouvelR"/>
          <w:b/>
          <w:caps/>
          <w:sz w:val="22"/>
          <w:szCs w:val="22"/>
          <w:lang w:val="de-DE"/>
        </w:rPr>
        <w:t>E:</w:t>
      </w:r>
    </w:p>
    <w:p w14:paraId="3F82A6E1" w14:textId="370152C5" w:rsidR="00D740EB" w:rsidRPr="007974C0" w:rsidRDefault="00B14C24" w:rsidP="00E06C38">
      <w:pPr>
        <w:pStyle w:val="AnsprechpartnerText"/>
        <w:rPr>
          <w:rFonts w:ascii="NouvelR" w:hAnsi="NouvelR"/>
          <w:szCs w:val="22"/>
        </w:rPr>
      </w:pPr>
      <w:r w:rsidRPr="007974C0">
        <w:rPr>
          <w:rFonts w:ascii="NouvelR" w:hAnsi="NouvelR"/>
          <w:szCs w:val="22"/>
        </w:rPr>
        <w:t xml:space="preserve">Valeska </w:t>
      </w:r>
      <w:r w:rsidR="00621A22" w:rsidRPr="007974C0">
        <w:rPr>
          <w:rFonts w:ascii="NouvelR" w:hAnsi="NouvelR"/>
          <w:szCs w:val="22"/>
        </w:rPr>
        <w:t>Mayr-</w:t>
      </w:r>
      <w:r w:rsidRPr="007974C0">
        <w:rPr>
          <w:rFonts w:ascii="NouvelR" w:hAnsi="NouvelR"/>
          <w:szCs w:val="22"/>
        </w:rPr>
        <w:t>Haaf</w:t>
      </w:r>
      <w:r w:rsidR="00311ED8" w:rsidRPr="007974C0">
        <w:rPr>
          <w:rFonts w:ascii="NouvelR" w:hAnsi="NouvelR"/>
          <w:szCs w:val="22"/>
        </w:rPr>
        <w:t>, Direktorin Kommunikation</w:t>
      </w:r>
      <w:r w:rsidR="00311ED8" w:rsidRPr="007974C0">
        <w:rPr>
          <w:rFonts w:ascii="NouvelR" w:hAnsi="NouvelR"/>
          <w:szCs w:val="22"/>
        </w:rPr>
        <w:br/>
        <w:t xml:space="preserve">Tel.: </w:t>
      </w:r>
      <w:r w:rsidRPr="007974C0">
        <w:rPr>
          <w:rFonts w:ascii="NouvelR" w:hAnsi="NouvelR"/>
          <w:szCs w:val="22"/>
        </w:rPr>
        <w:t>+43 (0)699 1680 11 03</w:t>
      </w:r>
      <w:r w:rsidR="00311ED8" w:rsidRPr="007974C0">
        <w:rPr>
          <w:rFonts w:ascii="NouvelR" w:hAnsi="NouvelR"/>
          <w:szCs w:val="22"/>
        </w:rPr>
        <w:br/>
        <w:t xml:space="preserve">E-Mail: </w:t>
      </w:r>
      <w:hyperlink r:id="rId12" w:history="1">
        <w:r w:rsidR="00615671" w:rsidRPr="007974C0">
          <w:rPr>
            <w:rStyle w:val="Hyperlink"/>
            <w:rFonts w:ascii="NouvelR" w:hAnsi="NouvelR"/>
            <w:szCs w:val="22"/>
          </w:rPr>
          <w:t>valeska.mayr-haaf@renault.at</w:t>
        </w:r>
      </w:hyperlink>
      <w:r w:rsidR="00311ED8" w:rsidRPr="007974C0">
        <w:rPr>
          <w:rFonts w:ascii="NouvelR" w:hAnsi="NouvelR"/>
          <w:szCs w:val="22"/>
        </w:rPr>
        <w:t xml:space="preserve"> </w:t>
      </w:r>
      <w:r w:rsidR="00311ED8" w:rsidRPr="007974C0">
        <w:rPr>
          <w:rFonts w:ascii="NouvelR" w:hAnsi="NouvelR"/>
          <w:szCs w:val="22"/>
        </w:rPr>
        <w:br/>
      </w:r>
    </w:p>
    <w:p w14:paraId="765AB9EF" w14:textId="77777777" w:rsidR="00311ED8" w:rsidRPr="007974C0" w:rsidRDefault="00311ED8" w:rsidP="00E06C38">
      <w:pPr>
        <w:pStyle w:val="AnsprechpartnerText"/>
        <w:spacing w:before="0" w:line="240" w:lineRule="auto"/>
        <w:rPr>
          <w:rFonts w:ascii="NouvelR" w:hAnsi="NouvelR"/>
          <w:szCs w:val="22"/>
        </w:rPr>
      </w:pPr>
      <w:r w:rsidRPr="007974C0">
        <w:rPr>
          <w:rFonts w:ascii="NouvelR" w:hAnsi="NouvelR"/>
          <w:szCs w:val="22"/>
        </w:rPr>
        <w:t xml:space="preserve">Tizian Ballweber, Produkt-PR Spezialist </w:t>
      </w:r>
      <w:r w:rsidRPr="007974C0">
        <w:rPr>
          <w:rFonts w:ascii="NouvelR" w:hAnsi="NouvelR"/>
          <w:szCs w:val="22"/>
        </w:rPr>
        <w:br/>
        <w:t>Tel.: +43 (0)699 1680 11 04</w:t>
      </w:r>
    </w:p>
    <w:p w14:paraId="119C0342" w14:textId="7938EA1D" w:rsidR="00311ED8" w:rsidRPr="007974C0" w:rsidRDefault="00311ED8" w:rsidP="00E06C38">
      <w:pPr>
        <w:pStyle w:val="AnsprechpartnerText"/>
        <w:spacing w:before="0" w:line="240" w:lineRule="auto"/>
        <w:rPr>
          <w:rFonts w:ascii="NouvelR" w:hAnsi="NouvelR"/>
        </w:rPr>
      </w:pPr>
      <w:r w:rsidRPr="007974C0">
        <w:rPr>
          <w:rFonts w:ascii="NouvelR" w:hAnsi="NouvelR"/>
          <w:szCs w:val="22"/>
        </w:rPr>
        <w:t xml:space="preserve">E-Mail: </w:t>
      </w:r>
      <w:hyperlink r:id="rId13" w:history="1">
        <w:r w:rsidRPr="007974C0">
          <w:rPr>
            <w:rStyle w:val="Hyperlink"/>
            <w:rFonts w:ascii="NouvelR" w:hAnsi="NouvelR"/>
            <w:szCs w:val="22"/>
          </w:rPr>
          <w:t>tizian.ballweber@renault.at</w:t>
        </w:r>
      </w:hyperlink>
      <w:r w:rsidRPr="007974C0">
        <w:rPr>
          <w:rFonts w:ascii="NouvelR" w:hAnsi="NouvelR"/>
          <w:szCs w:val="22"/>
        </w:rPr>
        <w:t xml:space="preserve"> </w:t>
      </w:r>
      <w:r w:rsidRPr="007974C0">
        <w:rPr>
          <w:rFonts w:ascii="NouvelR" w:hAnsi="NouvelR"/>
          <w:sz w:val="20"/>
        </w:rPr>
        <w:br/>
      </w:r>
    </w:p>
    <w:p w14:paraId="175AFAEA" w14:textId="541222E1" w:rsidR="009D6908" w:rsidRPr="007974C0" w:rsidRDefault="00436ED8" w:rsidP="00DD4193">
      <w:pPr>
        <w:pStyle w:val="Currenttext"/>
        <w:spacing w:line="260" w:lineRule="atLeast"/>
        <w:rPr>
          <w:rFonts w:ascii="NouvelR" w:eastAsia="Calibri" w:hAnsi="NouvelR"/>
          <w:color w:val="000000"/>
          <w:sz w:val="20"/>
          <w:szCs w:val="20"/>
          <w:lang w:val="de-DE"/>
        </w:rPr>
      </w:pPr>
      <w:r w:rsidRPr="007974C0">
        <w:rPr>
          <w:rFonts w:ascii="NouvelR" w:eastAsia="Calibri" w:hAnsi="NouvelR"/>
          <w:color w:val="000000"/>
          <w:sz w:val="20"/>
          <w:szCs w:val="20"/>
          <w:lang w:val="de-DE"/>
        </w:rPr>
        <w:t xml:space="preserve">Die Medienmitteilungen und Bilder befinden sich zur Ansicht und/oder zum Download auf der Renault Medien Seite: </w:t>
      </w:r>
      <w:hyperlink r:id="rId14" w:history="1">
        <w:r w:rsidRPr="007974C0">
          <w:rPr>
            <w:rFonts w:ascii="NouvelR" w:eastAsia="Calibri" w:hAnsi="NouvelR"/>
            <w:color w:val="A6A6A6" w:themeColor="background1" w:themeShade="A6"/>
            <w:sz w:val="20"/>
            <w:szCs w:val="20"/>
            <w:lang w:val="de-DE"/>
          </w:rPr>
          <w:t>www.media.renault.at</w:t>
        </w:r>
      </w:hyperlink>
      <w:r w:rsidRPr="007974C0">
        <w:rPr>
          <w:rFonts w:ascii="NouvelR" w:eastAsia="Calibri" w:hAnsi="NouvelR"/>
          <w:color w:val="000000"/>
          <w:sz w:val="20"/>
          <w:szCs w:val="20"/>
          <w:lang w:val="de-DE"/>
        </w:rPr>
        <w:t xml:space="preserve"> </w:t>
      </w:r>
    </w:p>
    <w:p w14:paraId="1D9F9609" w14:textId="77777777" w:rsidR="009D6908" w:rsidRPr="007974C0" w:rsidRDefault="009D6908" w:rsidP="004B394D">
      <w:pPr>
        <w:spacing w:before="120" w:after="120"/>
        <w:rPr>
          <w:rFonts w:ascii="NouvelR" w:hAnsi="NouvelR"/>
          <w:b/>
          <w:caps/>
          <w:lang w:val="de-DE"/>
        </w:rPr>
      </w:pPr>
    </w:p>
    <w:p w14:paraId="0ECE3449" w14:textId="77777777" w:rsidR="00447441" w:rsidRPr="007974C0" w:rsidRDefault="00447441" w:rsidP="00447441">
      <w:pPr>
        <w:spacing w:before="120" w:after="120"/>
        <w:rPr>
          <w:rFonts w:ascii="NouvelR" w:hAnsi="NouvelR"/>
          <w:b/>
          <w:caps/>
          <w:lang w:val="de-DE"/>
        </w:rPr>
      </w:pPr>
      <w:r w:rsidRPr="007974C0">
        <w:rPr>
          <w:rFonts w:ascii="NouvelR" w:hAnsi="NouvelR"/>
          <w:b/>
          <w:caps/>
          <w:lang w:val="de-DE"/>
        </w:rPr>
        <w:t xml:space="preserve">ÜBER RENAULT  </w:t>
      </w:r>
    </w:p>
    <w:p w14:paraId="17B896FC" w14:textId="77777777" w:rsidR="00447441" w:rsidRPr="007974C0" w:rsidRDefault="00447441" w:rsidP="00447441">
      <w:pPr>
        <w:pStyle w:val="Sous-titre1"/>
        <w:spacing w:line="260" w:lineRule="atLeast"/>
        <w:rPr>
          <w:rFonts w:ascii="NouvelR" w:hAnsi="NouvelR"/>
          <w:lang w:val="de-DE"/>
        </w:rPr>
      </w:pPr>
    </w:p>
    <w:p w14:paraId="421C1F11" w14:textId="77777777" w:rsidR="0067669E" w:rsidRPr="007974C0" w:rsidRDefault="0067669E" w:rsidP="0067669E">
      <w:pPr>
        <w:jc w:val="both"/>
        <w:rPr>
          <w:rFonts w:ascii="NouvelR" w:eastAsia="Calibri" w:hAnsi="NouvelR" w:cs="Arial"/>
          <w:color w:val="000000"/>
          <w:sz w:val="20"/>
          <w:szCs w:val="20"/>
          <w:lang w:val="de-DE"/>
        </w:rPr>
      </w:pPr>
      <w:r w:rsidRPr="007974C0">
        <w:rPr>
          <w:rFonts w:ascii="NouvelR" w:eastAsia="Calibri" w:hAnsi="NouvelR" w:cs="Arial"/>
          <w:color w:val="000000"/>
          <w:sz w:val="20"/>
          <w:szCs w:val="20"/>
          <w:lang w:val="de-DE"/>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7974C0">
        <w:rPr>
          <w:rFonts w:ascii="NouvelR" w:eastAsia="Calibri" w:hAnsi="NouvelR" w:cs="Arial"/>
          <w:color w:val="000000"/>
          <w:sz w:val="20"/>
          <w:szCs w:val="20"/>
          <w:lang w:val="de-DE"/>
        </w:rPr>
        <w:t>futuREady</w:t>
      </w:r>
      <w:proofErr w:type="spellEnd"/>
      <w:r w:rsidRPr="007974C0">
        <w:rPr>
          <w:rFonts w:ascii="NouvelR" w:eastAsia="Calibri" w:hAnsi="NouvelR" w:cs="Arial"/>
          <w:color w:val="000000"/>
          <w:sz w:val="20"/>
          <w:szCs w:val="20"/>
          <w:lang w:val="de-DE"/>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7974C0">
        <w:rPr>
          <w:rFonts w:ascii="Times New Roman" w:eastAsia="Calibri" w:hAnsi="Times New Roman" w:cs="Times New Roman"/>
          <w:color w:val="000000"/>
          <w:sz w:val="20"/>
          <w:szCs w:val="20"/>
          <w:lang w:val="de-DE"/>
        </w:rPr>
        <w:t> </w:t>
      </w:r>
      <w:r w:rsidRPr="007974C0">
        <w:rPr>
          <w:rFonts w:ascii="NouvelR" w:eastAsia="Calibri" w:hAnsi="NouvelR" w:cs="Arial"/>
          <w:color w:val="000000"/>
          <w:sz w:val="20"/>
          <w:szCs w:val="20"/>
          <w:lang w:val="de-DE"/>
        </w:rPr>
        <w:t>% hybrid und 100</w:t>
      </w:r>
      <w:r w:rsidRPr="007974C0">
        <w:rPr>
          <w:rFonts w:ascii="Times New Roman" w:eastAsia="Calibri" w:hAnsi="Times New Roman" w:cs="Times New Roman"/>
          <w:color w:val="000000"/>
          <w:sz w:val="20"/>
          <w:szCs w:val="20"/>
          <w:lang w:val="de-DE"/>
        </w:rPr>
        <w:t> </w:t>
      </w:r>
      <w:r w:rsidRPr="007974C0">
        <w:rPr>
          <w:rFonts w:ascii="NouvelR" w:eastAsia="Calibri" w:hAnsi="NouvelR" w:cs="Arial"/>
          <w:color w:val="000000"/>
          <w:sz w:val="20"/>
          <w:szCs w:val="20"/>
          <w:lang w:val="de-DE"/>
        </w:rPr>
        <w:t>% elektrisch –, um die Energiewende in jedem Tempo zu unterstützen.</w:t>
      </w:r>
    </w:p>
    <w:p w14:paraId="4BE0B36E" w14:textId="77777777" w:rsidR="0067669E" w:rsidRPr="007974C0" w:rsidRDefault="0067669E" w:rsidP="0067669E">
      <w:pPr>
        <w:jc w:val="both"/>
        <w:rPr>
          <w:rFonts w:ascii="NouvelR" w:eastAsia="Calibri" w:hAnsi="NouvelR" w:cs="Arial"/>
          <w:color w:val="000000"/>
          <w:sz w:val="20"/>
          <w:szCs w:val="20"/>
          <w:lang w:val="de-DE"/>
        </w:rPr>
      </w:pPr>
    </w:p>
    <w:p w14:paraId="06505E27" w14:textId="77777777" w:rsidR="0067669E" w:rsidRPr="007974C0" w:rsidRDefault="0067669E" w:rsidP="0067669E">
      <w:pPr>
        <w:jc w:val="both"/>
        <w:rPr>
          <w:rFonts w:ascii="NouvelR" w:eastAsia="Calibri" w:hAnsi="NouvelR" w:cs="Arial"/>
          <w:color w:val="000000"/>
          <w:sz w:val="20"/>
          <w:szCs w:val="20"/>
          <w:lang w:val="de-DE"/>
        </w:rPr>
      </w:pPr>
      <w:r w:rsidRPr="007974C0">
        <w:rPr>
          <w:rFonts w:ascii="NouvelR" w:eastAsia="Calibri" w:hAnsi="NouvelR" w:cs="Arial"/>
          <w:color w:val="000000"/>
          <w:sz w:val="20"/>
          <w:szCs w:val="20"/>
          <w:lang w:val="de-DE"/>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7974C0" w:rsidRDefault="00387C28" w:rsidP="0067669E">
      <w:pPr>
        <w:jc w:val="both"/>
        <w:rPr>
          <w:rFonts w:ascii="NouvelR" w:hAnsi="NouvelR"/>
          <w:lang w:val="de-DE"/>
        </w:rPr>
      </w:pPr>
    </w:p>
    <w:sectPr w:rsidR="00387C28" w:rsidRPr="007974C0" w:rsidSect="00B87EC2">
      <w:footerReference w:type="even" r:id="rId15"/>
      <w:footerReference w:type="default" r:id="rId16"/>
      <w:headerReference w:type="first" r:id="rId17"/>
      <w:footerReference w:type="first" r:id="rId18"/>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34CE" w14:textId="77777777" w:rsidR="003F2D83" w:rsidRDefault="003F2D83" w:rsidP="00E66B13">
      <w:r>
        <w:separator/>
      </w:r>
    </w:p>
  </w:endnote>
  <w:endnote w:type="continuationSeparator" w:id="0">
    <w:p w14:paraId="1C0EC8F9" w14:textId="77777777" w:rsidR="003F2D83" w:rsidRDefault="003F2D83" w:rsidP="00E66B13">
      <w:r>
        <w:continuationSeparator/>
      </w:r>
    </w:p>
  </w:endnote>
  <w:endnote w:type="continuationNotice" w:id="1">
    <w:p w14:paraId="13725198" w14:textId="77777777" w:rsidR="003F2D83" w:rsidRDefault="003F2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3F2D83"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3F2D83"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CE581" w14:textId="77777777" w:rsidR="003F2D83" w:rsidRDefault="003F2D83" w:rsidP="00E66B13">
      <w:r>
        <w:separator/>
      </w:r>
    </w:p>
  </w:footnote>
  <w:footnote w:type="continuationSeparator" w:id="0">
    <w:p w14:paraId="3C54F4EB" w14:textId="77777777" w:rsidR="003F2D83" w:rsidRDefault="003F2D83" w:rsidP="00E66B13">
      <w:r>
        <w:continuationSeparator/>
      </w:r>
    </w:p>
  </w:footnote>
  <w:footnote w:type="continuationNotice" w:id="1">
    <w:p w14:paraId="3F16FF3D" w14:textId="77777777" w:rsidR="003F2D83" w:rsidRDefault="003F2D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5F32CCE" w:rsidR="00CD5012" w:rsidRPr="001A36C0" w:rsidRDefault="00C12D58" w:rsidP="00F36D6B">
                          <w:pPr>
                            <w:rPr>
                              <w:rFonts w:ascii="NouvelR" w:hAnsi="NouvelR" w:cs="Arial"/>
                              <w:sz w:val="22"/>
                              <w:szCs w:val="22"/>
                              <w:lang w:val="de-CH"/>
                            </w:rPr>
                          </w:pPr>
                          <w:r>
                            <w:rPr>
                              <w:rFonts w:ascii="NouvelR" w:hAnsi="NouvelR" w:cs="Arial"/>
                              <w:sz w:val="22"/>
                              <w:szCs w:val="22"/>
                              <w:lang w:val="de-CH"/>
                            </w:rPr>
                            <w:t>28</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Pr>
                              <w:rFonts w:ascii="NouvelR" w:hAnsi="NouvelR" w:cs="Arial"/>
                              <w:sz w:val="22"/>
                              <w:szCs w:val="22"/>
                              <w:lang w:val="de-CH"/>
                            </w:rPr>
                            <w:t>8</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5F32CCE" w:rsidR="00CD5012" w:rsidRPr="001A36C0" w:rsidRDefault="00C12D58" w:rsidP="00F36D6B">
                    <w:pPr>
                      <w:rPr>
                        <w:rFonts w:ascii="NouvelR" w:hAnsi="NouvelR" w:cs="Arial"/>
                        <w:sz w:val="22"/>
                        <w:szCs w:val="22"/>
                        <w:lang w:val="de-CH"/>
                      </w:rPr>
                    </w:pPr>
                    <w:r>
                      <w:rPr>
                        <w:rFonts w:ascii="NouvelR" w:hAnsi="NouvelR" w:cs="Arial"/>
                        <w:sz w:val="22"/>
                        <w:szCs w:val="22"/>
                        <w:lang w:val="de-CH"/>
                      </w:rPr>
                      <w:t>28</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Pr>
                        <w:rFonts w:ascii="NouvelR" w:hAnsi="NouvelR" w:cs="Arial"/>
                        <w:sz w:val="22"/>
                        <w:szCs w:val="22"/>
                        <w:lang w:val="de-CH"/>
                      </w:rPr>
                      <w:t>8</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1"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2"/>
  </w:num>
  <w:num w:numId="2" w16cid:durableId="460147072">
    <w:abstractNumId w:val="13"/>
  </w:num>
  <w:num w:numId="3" w16cid:durableId="45954946">
    <w:abstractNumId w:val="8"/>
  </w:num>
  <w:num w:numId="4" w16cid:durableId="202137919">
    <w:abstractNumId w:val="6"/>
  </w:num>
  <w:num w:numId="5" w16cid:durableId="1508247086">
    <w:abstractNumId w:val="10"/>
  </w:num>
  <w:num w:numId="6" w16cid:durableId="132066817">
    <w:abstractNumId w:val="0"/>
  </w:num>
  <w:num w:numId="7" w16cid:durableId="1401171469">
    <w:abstractNumId w:val="12"/>
  </w:num>
  <w:num w:numId="8" w16cid:durableId="708409545">
    <w:abstractNumId w:val="23"/>
  </w:num>
  <w:num w:numId="9" w16cid:durableId="1563982972">
    <w:abstractNumId w:val="16"/>
  </w:num>
  <w:num w:numId="10" w16cid:durableId="1176384451">
    <w:abstractNumId w:val="17"/>
  </w:num>
  <w:num w:numId="11" w16cid:durableId="154075595">
    <w:abstractNumId w:val="5"/>
  </w:num>
  <w:num w:numId="12" w16cid:durableId="1973093649">
    <w:abstractNumId w:val="7"/>
  </w:num>
  <w:num w:numId="13" w16cid:durableId="27148381">
    <w:abstractNumId w:val="19"/>
  </w:num>
  <w:num w:numId="14" w16cid:durableId="1518541415">
    <w:abstractNumId w:val="2"/>
  </w:num>
  <w:num w:numId="15" w16cid:durableId="665531">
    <w:abstractNumId w:val="15"/>
  </w:num>
  <w:num w:numId="16" w16cid:durableId="1868981936">
    <w:abstractNumId w:val="11"/>
  </w:num>
  <w:num w:numId="17" w16cid:durableId="746414979">
    <w:abstractNumId w:val="21"/>
  </w:num>
  <w:num w:numId="18" w16cid:durableId="757478861">
    <w:abstractNumId w:val="3"/>
  </w:num>
  <w:num w:numId="19" w16cid:durableId="10035240">
    <w:abstractNumId w:val="14"/>
  </w:num>
  <w:num w:numId="20" w16cid:durableId="427389273">
    <w:abstractNumId w:val="1"/>
  </w:num>
  <w:num w:numId="21" w16cid:durableId="769812816">
    <w:abstractNumId w:val="9"/>
  </w:num>
  <w:num w:numId="22" w16cid:durableId="534081626">
    <w:abstractNumId w:val="20"/>
  </w:num>
  <w:num w:numId="23" w16cid:durableId="1235777306">
    <w:abstractNumId w:val="18"/>
  </w:num>
  <w:num w:numId="24" w16cid:durableId="117283629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45BF"/>
    <w:rsid w:val="00036618"/>
    <w:rsid w:val="0004052D"/>
    <w:rsid w:val="00040F09"/>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D83"/>
    <w:rsid w:val="003F2E7B"/>
    <w:rsid w:val="003F4214"/>
    <w:rsid w:val="003F5AC4"/>
    <w:rsid w:val="003F7B2C"/>
    <w:rsid w:val="004021A3"/>
    <w:rsid w:val="0040283F"/>
    <w:rsid w:val="00402C87"/>
    <w:rsid w:val="00405BAA"/>
    <w:rsid w:val="00406905"/>
    <w:rsid w:val="0040699C"/>
    <w:rsid w:val="004107B6"/>
    <w:rsid w:val="00410DE1"/>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6F93"/>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2BB0"/>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42AE"/>
    <w:rsid w:val="00877DEF"/>
    <w:rsid w:val="008812D7"/>
    <w:rsid w:val="00881396"/>
    <w:rsid w:val="00884297"/>
    <w:rsid w:val="00884671"/>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2A72"/>
    <w:rsid w:val="00AC41F6"/>
    <w:rsid w:val="00AC453A"/>
    <w:rsid w:val="00AC4EF3"/>
    <w:rsid w:val="00AC6E48"/>
    <w:rsid w:val="00AC7388"/>
    <w:rsid w:val="00AD00FD"/>
    <w:rsid w:val="00AD107D"/>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559BC"/>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1BA9"/>
    <w:rsid w:val="00D52994"/>
    <w:rsid w:val="00D537E7"/>
    <w:rsid w:val="00D608C0"/>
    <w:rsid w:val="00D62354"/>
    <w:rsid w:val="00D64694"/>
    <w:rsid w:val="00D64AAC"/>
    <w:rsid w:val="00D674B1"/>
    <w:rsid w:val="00D67ADA"/>
    <w:rsid w:val="00D7020C"/>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7674"/>
    <w:rsid w:val="00F90CC8"/>
    <w:rsid w:val="00F914C3"/>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vents.renault.com/?utm_campaign=hanover_2026&amp;utm_medium=referral&amp;utm_source=renault_medi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2</Pages>
  <Words>627</Words>
  <Characters>3288</Characters>
  <Application>Microsoft Office Word</Application>
  <DocSecurity>0</DocSecurity>
  <Lines>65</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2026-07-07T13:14:00Z</cp:lastPrinted>
  <dcterms:created xsi:type="dcterms:W3CDTF">2026-08-28T08:58:00Z</dcterms:created>
  <dcterms:modified xsi:type="dcterms:W3CDTF">2026-08-28T08:58:00Z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