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vertAnchor="page" w:horzAnchor="page" w:tblpX="681" w:tblpY="228"/>
        <w:tblOverlap w:val="never"/>
        <w:tblW w:w="11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50"/>
        <w:gridCol w:w="658"/>
      </w:tblGrid>
      <w:tr w:rsidR="001019D3" w:rsidRPr="00186765" w14:paraId="734A2CAD" w14:textId="77777777" w:rsidTr="7CC037A0">
        <w:trPr>
          <w:trHeight w:val="1583"/>
        </w:trPr>
        <w:sdt>
          <w:sdtPr>
            <w:rPr>
              <w:noProof/>
              <w:lang w:val="de-AT"/>
            </w:rPr>
            <w:id w:val="-1737926418"/>
            <w:picture/>
          </w:sdtPr>
          <w:sdtEndPr/>
          <w:sdtContent>
            <w:tc>
              <w:tcPr>
                <w:tcW w:w="11208" w:type="dxa"/>
                <w:gridSpan w:val="2"/>
              </w:tcPr>
              <w:p w14:paraId="5D67D458" w14:textId="2C66D2C8" w:rsidR="001019D3" w:rsidRPr="00186765" w:rsidRDefault="007018FC" w:rsidP="008B7C39">
                <w:pPr>
                  <w:pStyle w:val="DNaturedudocument"/>
                  <w:rPr>
                    <w:lang w:val="de-AT"/>
                  </w:rPr>
                </w:pPr>
                <w:r w:rsidRPr="00186765">
                  <w:rPr>
                    <w:noProof/>
                    <w:lang w:val="de-AT"/>
                  </w:rPr>
                  <w:drawing>
                    <wp:inline distT="0" distB="0" distL="0" distR="0" wp14:anchorId="7FB11154" wp14:editId="46F2B914">
                      <wp:extent cx="3149758" cy="768350"/>
                      <wp:effectExtent l="0" t="0" r="0" b="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11"/>
                              <a:stretch>
                                <a:fillRect/>
                              </a:stretch>
                            </pic:blipFill>
                            <pic:spPr>
                              <a:xfrm>
                                <a:off x="0" y="0"/>
                                <a:ext cx="3157801" cy="770312"/>
                              </a:xfrm>
                              <a:prstGeom prst="rect">
                                <a:avLst/>
                              </a:prstGeom>
                            </pic:spPr>
                          </pic:pic>
                        </a:graphicData>
                      </a:graphic>
                    </wp:inline>
                  </w:drawing>
                </w:r>
              </w:p>
            </w:tc>
          </w:sdtContent>
        </w:sdt>
      </w:tr>
      <w:tr w:rsidR="006D55F0" w:rsidRPr="00186765" w14:paraId="4C1D7AD2" w14:textId="77777777" w:rsidTr="7CC037A0">
        <w:trPr>
          <w:trHeight w:hRule="exact" w:val="1134"/>
        </w:trPr>
        <w:tc>
          <w:tcPr>
            <w:tcW w:w="10550" w:type="dxa"/>
          </w:tcPr>
          <w:p w14:paraId="59E092A9" w14:textId="1115551B" w:rsidR="001019D3" w:rsidRPr="00186765" w:rsidRDefault="007E19EE" w:rsidP="008B7C39">
            <w:pPr>
              <w:pStyle w:val="DNaturedudocument"/>
              <w:rPr>
                <w:b/>
                <w:lang w:val="de-AT"/>
              </w:rPr>
            </w:pPr>
            <w:r w:rsidRPr="00186765">
              <w:rPr>
                <w:b/>
                <w:lang w:val="de-AT"/>
              </w:rPr>
              <w:t>Presseinformation</w:t>
            </w:r>
          </w:p>
          <w:p w14:paraId="1A103089" w14:textId="40413BEF" w:rsidR="006D55F0" w:rsidRPr="00186765" w:rsidRDefault="00C96B65" w:rsidP="008B7C39">
            <w:pPr>
              <w:pStyle w:val="DNaturedudocument"/>
              <w:rPr>
                <w:lang w:val="de-AT"/>
              </w:rPr>
            </w:pPr>
            <w:r>
              <w:rPr>
                <w:lang w:val="de-AT"/>
              </w:rPr>
              <w:t>1</w:t>
            </w:r>
            <w:r w:rsidR="00CE01C5">
              <w:rPr>
                <w:lang w:val="de-AT"/>
              </w:rPr>
              <w:t>9</w:t>
            </w:r>
            <w:r w:rsidR="001E1859" w:rsidRPr="00186765">
              <w:rPr>
                <w:lang w:val="de-AT"/>
              </w:rPr>
              <w:t>/0</w:t>
            </w:r>
            <w:r>
              <w:rPr>
                <w:lang w:val="de-AT"/>
              </w:rPr>
              <w:t>7</w:t>
            </w:r>
            <w:r w:rsidR="001E1859" w:rsidRPr="00186765">
              <w:rPr>
                <w:lang w:val="de-AT"/>
              </w:rPr>
              <w:t>/2022</w:t>
            </w:r>
          </w:p>
        </w:tc>
        <w:tc>
          <w:tcPr>
            <w:tcW w:w="658" w:type="dxa"/>
          </w:tcPr>
          <w:p w14:paraId="32E9BDA7" w14:textId="75B27287" w:rsidR="006D55F0" w:rsidRPr="00186765" w:rsidRDefault="006D55F0" w:rsidP="008B7C39">
            <w:pPr>
              <w:pStyle w:val="DDate"/>
              <w:rPr>
                <w:lang w:val="de-AT"/>
              </w:rPr>
            </w:pPr>
          </w:p>
        </w:tc>
      </w:tr>
    </w:tbl>
    <w:p w14:paraId="3C48D295" w14:textId="52C50A51" w:rsidR="00397C7F" w:rsidRPr="00397C7F" w:rsidRDefault="00397C7F" w:rsidP="00397C7F">
      <w:pPr>
        <w:pStyle w:val="DTitre"/>
        <w:spacing w:line="240" w:lineRule="auto"/>
        <w:rPr>
          <w:rFonts w:ascii="Dacia Block Extended" w:hAnsi="Dacia Block Extended" w:cs="Dacia Block Extended"/>
          <w:sz w:val="22"/>
          <w:szCs w:val="10"/>
          <w:lang w:val="de-AT"/>
        </w:rPr>
      </w:pPr>
      <w:r w:rsidRPr="00397C7F">
        <w:rPr>
          <w:rFonts w:ascii="Dacia Block Extended" w:hAnsi="Dacia Block Extended" w:cs="Dacia Block Extended"/>
          <w:sz w:val="22"/>
          <w:szCs w:val="10"/>
          <w:lang w:val="de-AT"/>
        </w:rPr>
        <w:t xml:space="preserve">3.309 </w:t>
      </w:r>
      <w:r w:rsidR="00132180" w:rsidRPr="001344E1">
        <w:rPr>
          <w:rFonts w:ascii="Dacia Block Extended" w:hAnsi="Dacia Block Extended" w:cs="Dacia Block Extended"/>
          <w:sz w:val="22"/>
          <w:szCs w:val="10"/>
          <w:lang w:val="de-AT"/>
        </w:rPr>
        <w:t>PKW-</w:t>
      </w:r>
      <w:r w:rsidRPr="001344E1">
        <w:rPr>
          <w:rFonts w:ascii="Dacia Block Extended" w:hAnsi="Dacia Block Extended" w:cs="Dacia Block Extended"/>
          <w:sz w:val="22"/>
          <w:szCs w:val="10"/>
          <w:lang w:val="de-AT"/>
        </w:rPr>
        <w:t xml:space="preserve">NEUZULASSUNGEN IM ERSTEN HALBJAHR, 960 IM JUNI </w:t>
      </w:r>
      <w:r w:rsidR="000D54E0" w:rsidRPr="001344E1">
        <w:rPr>
          <w:rFonts w:ascii="Dacia Block Extended" w:hAnsi="Dacia Block Extended" w:cs="Dacia Block Extended"/>
          <w:sz w:val="22"/>
          <w:szCs w:val="10"/>
          <w:lang w:val="de-AT"/>
        </w:rPr>
        <w:t>und N</w:t>
      </w:r>
      <w:r w:rsidR="00C81F31" w:rsidRPr="001344E1">
        <w:rPr>
          <w:rFonts w:ascii="Dacia Block Extended" w:hAnsi="Dacia Block Extended" w:cs="Dacia Block Extended"/>
          <w:sz w:val="22"/>
          <w:szCs w:val="10"/>
          <w:lang w:val="de-AT"/>
        </w:rPr>
        <w:t xml:space="preserve">R. </w:t>
      </w:r>
      <w:r w:rsidR="000D54E0" w:rsidRPr="001344E1">
        <w:rPr>
          <w:rFonts w:ascii="Dacia Block Extended" w:hAnsi="Dacia Block Extended" w:cs="Dacia Block Extended"/>
          <w:sz w:val="22"/>
          <w:szCs w:val="10"/>
          <w:lang w:val="de-AT"/>
        </w:rPr>
        <w:t>1</w:t>
      </w:r>
      <w:r w:rsidR="0007219E" w:rsidRPr="001344E1">
        <w:rPr>
          <w:rFonts w:ascii="Dacia Block Extended" w:hAnsi="Dacia Block Extended" w:cs="Dacia Block Extended"/>
          <w:sz w:val="22"/>
          <w:szCs w:val="10"/>
          <w:lang w:val="de-AT"/>
        </w:rPr>
        <w:t xml:space="preserve"> </w:t>
      </w:r>
      <w:r w:rsidR="00C77F42" w:rsidRPr="001344E1">
        <w:rPr>
          <w:rFonts w:ascii="Dacia Block Extended" w:hAnsi="Dacia Block Extended" w:cs="Dacia Block Extended"/>
          <w:sz w:val="22"/>
          <w:szCs w:val="10"/>
          <w:lang w:val="de-AT"/>
        </w:rPr>
        <w:t xml:space="preserve">im </w:t>
      </w:r>
      <w:r w:rsidR="0007219E" w:rsidRPr="001344E1">
        <w:rPr>
          <w:rFonts w:ascii="Dacia Block Extended" w:hAnsi="Dacia Block Extended" w:cs="Dacia Block Extended"/>
          <w:sz w:val="22"/>
          <w:szCs w:val="10"/>
          <w:lang w:val="de-AT"/>
        </w:rPr>
        <w:t>Juni</w:t>
      </w:r>
      <w:r w:rsidR="00C81F31" w:rsidRPr="001344E1">
        <w:rPr>
          <w:rFonts w:ascii="Dacia Block Extended" w:hAnsi="Dacia Block Extended" w:cs="Dacia Block Extended"/>
          <w:sz w:val="22"/>
          <w:szCs w:val="10"/>
          <w:lang w:val="de-AT"/>
        </w:rPr>
        <w:t xml:space="preserve"> bei</w:t>
      </w:r>
      <w:r w:rsidR="00C81F31">
        <w:rPr>
          <w:rFonts w:ascii="Dacia Block Extended" w:hAnsi="Dacia Block Extended" w:cs="Dacia Block Extended"/>
          <w:sz w:val="22"/>
          <w:szCs w:val="10"/>
          <w:lang w:val="de-AT"/>
        </w:rPr>
        <w:t xml:space="preserve"> Privatkundenverkäufen</w:t>
      </w:r>
      <w:r w:rsidR="00C77F42">
        <w:rPr>
          <w:rFonts w:ascii="Dacia Block Extended" w:hAnsi="Dacia Block Extended" w:cs="Dacia Block Extended"/>
          <w:sz w:val="22"/>
          <w:szCs w:val="10"/>
          <w:lang w:val="de-AT"/>
        </w:rPr>
        <w:t xml:space="preserve"> </w:t>
      </w:r>
    </w:p>
    <w:p w14:paraId="50C37D5D" w14:textId="77777777" w:rsidR="00397C7F" w:rsidRPr="00397C7F" w:rsidRDefault="00397C7F" w:rsidP="00397C7F">
      <w:pPr>
        <w:pStyle w:val="DTitre"/>
        <w:spacing w:line="240" w:lineRule="auto"/>
        <w:rPr>
          <w:rFonts w:ascii="Dacia Block Extended" w:hAnsi="Dacia Block Extended" w:cs="Dacia Block Extended"/>
          <w:sz w:val="44"/>
          <w:szCs w:val="22"/>
          <w:lang w:val="de-AT"/>
        </w:rPr>
      </w:pPr>
      <w:r w:rsidRPr="00397C7F">
        <w:rPr>
          <w:rFonts w:ascii="Dacia Block Extended" w:hAnsi="Dacia Block Extended" w:cs="Dacia Block Extended"/>
          <w:sz w:val="44"/>
          <w:szCs w:val="22"/>
          <w:lang w:val="de-AT"/>
        </w:rPr>
        <w:t>DACIA STEIGERT ZULASSUNGEN UND MARKTANTEIL IM ERSTEN HALBJAHR</w:t>
      </w:r>
    </w:p>
    <w:p w14:paraId="29C66CCE" w14:textId="77777777" w:rsidR="00397C7F" w:rsidRPr="00397C7F" w:rsidRDefault="00397C7F" w:rsidP="00397C7F">
      <w:pPr>
        <w:rPr>
          <w:lang w:val="de-AT"/>
        </w:rPr>
      </w:pPr>
    </w:p>
    <w:p w14:paraId="3C4E71FC" w14:textId="6FF05877" w:rsidR="008A4356" w:rsidRPr="008A4356" w:rsidRDefault="008A4356" w:rsidP="008A4356">
      <w:pPr>
        <w:spacing w:after="240" w:line="276" w:lineRule="auto"/>
        <w:rPr>
          <w:rFonts w:ascii="Dacia Block" w:hAnsi="Dacia Block" w:cs="Dacia Block"/>
          <w:b/>
          <w:bCs/>
          <w:sz w:val="24"/>
          <w:szCs w:val="32"/>
          <w:lang w:val="de-AT"/>
        </w:rPr>
      </w:pPr>
      <w:r w:rsidRPr="008A4356">
        <w:rPr>
          <w:rFonts w:ascii="Dacia Block" w:hAnsi="Dacia Block" w:cs="Dacia Block"/>
          <w:b/>
          <w:bCs/>
          <w:sz w:val="24"/>
          <w:szCs w:val="32"/>
          <w:lang w:val="de-AT"/>
        </w:rPr>
        <w:t xml:space="preserve">Mit 3.309 </w:t>
      </w:r>
      <w:r w:rsidR="00132180" w:rsidRPr="000555D9">
        <w:rPr>
          <w:rFonts w:ascii="Dacia Block" w:hAnsi="Dacia Block" w:cs="Dacia Block"/>
          <w:b/>
          <w:bCs/>
          <w:sz w:val="24"/>
          <w:szCs w:val="32"/>
          <w:lang w:val="de-AT"/>
        </w:rPr>
        <w:t>PKW-</w:t>
      </w:r>
      <w:r w:rsidRPr="008A4356">
        <w:rPr>
          <w:rFonts w:ascii="Dacia Block" w:hAnsi="Dacia Block" w:cs="Dacia Block"/>
          <w:b/>
          <w:bCs/>
          <w:sz w:val="24"/>
          <w:szCs w:val="32"/>
          <w:lang w:val="de-AT"/>
        </w:rPr>
        <w:t xml:space="preserve">Neuzulassungen im ersten Halbjahr 2022 übertrifft Dacia trotz des schwierigen Marktumfeldes sein Vorjahresergebnis um 446 </w:t>
      </w:r>
      <w:r w:rsidR="00C81F31" w:rsidRPr="000852DD">
        <w:rPr>
          <w:rFonts w:ascii="Dacia Block" w:hAnsi="Dacia Block" w:cs="Dacia Block"/>
          <w:b/>
          <w:bCs/>
          <w:sz w:val="24"/>
          <w:szCs w:val="32"/>
          <w:lang w:val="de-AT"/>
        </w:rPr>
        <w:t>Autos</w:t>
      </w:r>
      <w:r w:rsidRPr="008A4356">
        <w:rPr>
          <w:rFonts w:ascii="Dacia Block" w:hAnsi="Dacia Block" w:cs="Dacia Block"/>
          <w:b/>
          <w:bCs/>
          <w:sz w:val="24"/>
          <w:szCs w:val="32"/>
          <w:lang w:val="de-AT"/>
        </w:rPr>
        <w:t>. Ebenfalls deutlich gestiegen ist der Marktanteil</w:t>
      </w:r>
      <w:r w:rsidR="002D50A5">
        <w:rPr>
          <w:rFonts w:ascii="Dacia Block" w:hAnsi="Dacia Block" w:cs="Dacia Block"/>
          <w:b/>
          <w:bCs/>
          <w:sz w:val="24"/>
          <w:szCs w:val="32"/>
          <w:lang w:val="de-AT"/>
        </w:rPr>
        <w:t xml:space="preserve"> </w:t>
      </w:r>
      <w:r w:rsidR="002D50A5" w:rsidRPr="000555D9">
        <w:rPr>
          <w:rFonts w:ascii="Dacia Block" w:hAnsi="Dacia Block" w:cs="Dacia Block"/>
          <w:b/>
          <w:bCs/>
          <w:sz w:val="24"/>
          <w:szCs w:val="32"/>
          <w:lang w:val="de-AT"/>
        </w:rPr>
        <w:t>PKW</w:t>
      </w:r>
      <w:r w:rsidRPr="000555D9">
        <w:rPr>
          <w:rFonts w:ascii="Dacia Block" w:hAnsi="Dacia Block" w:cs="Dacia Block"/>
          <w:b/>
          <w:bCs/>
          <w:sz w:val="24"/>
          <w:szCs w:val="32"/>
          <w:lang w:val="de-AT"/>
        </w:rPr>
        <w:t xml:space="preserve"> – mit 3,0</w:t>
      </w:r>
      <w:r w:rsidR="006D4B04" w:rsidRPr="000555D9">
        <w:rPr>
          <w:rFonts w:ascii="Dacia Block" w:hAnsi="Dacia Block" w:cs="Dacia Block"/>
          <w:b/>
          <w:bCs/>
          <w:sz w:val="24"/>
          <w:szCs w:val="32"/>
          <w:lang w:val="de-AT"/>
        </w:rPr>
        <w:t xml:space="preserve"> (</w:t>
      </w:r>
      <w:r w:rsidR="00440A58" w:rsidRPr="000555D9">
        <w:rPr>
          <w:rFonts w:ascii="Dacia Block" w:hAnsi="Dacia Block" w:cs="Dacia Block"/>
          <w:b/>
          <w:bCs/>
          <w:sz w:val="24"/>
          <w:szCs w:val="32"/>
          <w:lang w:val="de-AT"/>
        </w:rPr>
        <w:t>6,8)</w:t>
      </w:r>
      <w:r w:rsidRPr="000555D9">
        <w:rPr>
          <w:rFonts w:ascii="Dacia Block" w:hAnsi="Dacia Block" w:cs="Dacia Block"/>
          <w:b/>
          <w:bCs/>
          <w:sz w:val="24"/>
          <w:szCs w:val="32"/>
          <w:lang w:val="de-AT"/>
        </w:rPr>
        <w:t xml:space="preserve"> Prozent für das Gesamthalbjahr und 4,2</w:t>
      </w:r>
      <w:r w:rsidR="006D4B04" w:rsidRPr="000555D9">
        <w:rPr>
          <w:rFonts w:ascii="Dacia Block" w:hAnsi="Dacia Block" w:cs="Dacia Block"/>
          <w:b/>
          <w:bCs/>
          <w:sz w:val="24"/>
          <w:szCs w:val="32"/>
          <w:lang w:val="de-AT"/>
        </w:rPr>
        <w:t xml:space="preserve"> (4,7)</w:t>
      </w:r>
      <w:r w:rsidRPr="000555D9">
        <w:rPr>
          <w:rFonts w:ascii="Dacia Block" w:hAnsi="Dacia Block" w:cs="Dacia Block"/>
          <w:b/>
          <w:bCs/>
          <w:sz w:val="24"/>
          <w:szCs w:val="32"/>
          <w:lang w:val="de-AT"/>
        </w:rPr>
        <w:t xml:space="preserve"> Prozent im Juni erzielt die Marke sogar ihr bestes Monatsergebnis im </w:t>
      </w:r>
      <w:r w:rsidR="008D44B8" w:rsidRPr="000555D9">
        <w:rPr>
          <w:rFonts w:ascii="Dacia Block" w:hAnsi="Dacia Block" w:cs="Dacia Block"/>
          <w:b/>
          <w:bCs/>
          <w:sz w:val="24"/>
          <w:szCs w:val="32"/>
          <w:lang w:val="de-AT"/>
        </w:rPr>
        <w:t>Gesamtmarkt (</w:t>
      </w:r>
      <w:r w:rsidRPr="000555D9">
        <w:rPr>
          <w:rFonts w:ascii="Dacia Block" w:hAnsi="Dacia Block" w:cs="Dacia Block"/>
          <w:b/>
          <w:bCs/>
          <w:sz w:val="24"/>
          <w:szCs w:val="32"/>
          <w:lang w:val="de-AT"/>
        </w:rPr>
        <w:t>Privatmarkt</w:t>
      </w:r>
      <w:r w:rsidR="00862886">
        <w:rPr>
          <w:rFonts w:ascii="Dacia Block" w:hAnsi="Dacia Block" w:cs="Dacia Block"/>
          <w:b/>
          <w:bCs/>
          <w:sz w:val="24"/>
          <w:szCs w:val="32"/>
          <w:lang w:val="de-AT"/>
        </w:rPr>
        <w:t>anteil</w:t>
      </w:r>
      <w:r w:rsidR="008D44B8" w:rsidRPr="000555D9">
        <w:rPr>
          <w:rFonts w:ascii="Dacia Block" w:hAnsi="Dacia Block" w:cs="Dacia Block"/>
          <w:b/>
          <w:bCs/>
          <w:sz w:val="24"/>
          <w:szCs w:val="32"/>
          <w:lang w:val="de-AT"/>
        </w:rPr>
        <w:t>)</w:t>
      </w:r>
      <w:r w:rsidRPr="000555D9">
        <w:rPr>
          <w:rFonts w:ascii="Dacia Block" w:hAnsi="Dacia Block" w:cs="Dacia Block"/>
          <w:b/>
          <w:bCs/>
          <w:sz w:val="24"/>
          <w:szCs w:val="32"/>
          <w:lang w:val="de-AT"/>
        </w:rPr>
        <w:t xml:space="preserve">. Das </w:t>
      </w:r>
      <w:r w:rsidRPr="008A4356">
        <w:rPr>
          <w:rFonts w:ascii="Dacia Block" w:hAnsi="Dacia Block" w:cs="Dacia Block"/>
          <w:b/>
          <w:bCs/>
          <w:sz w:val="24"/>
          <w:szCs w:val="32"/>
          <w:lang w:val="de-AT"/>
        </w:rPr>
        <w:t>ausgezeichnete Preis-Leistungs-Verhältnis, die konstante Lieferfähigkeit, das moderne Markendesgin und vier neue Fahrzeugmodelle bauen die Position von Dacia auf dem österreichischen Markt kontinuierlich aus.</w:t>
      </w:r>
    </w:p>
    <w:p w14:paraId="418CBBBA" w14:textId="0A5A60B3" w:rsidR="002E1DD4" w:rsidRDefault="008A4356" w:rsidP="008A4356">
      <w:pPr>
        <w:spacing w:after="240"/>
        <w:rPr>
          <w:rFonts w:ascii="Read" w:eastAsia="Calibri" w:hAnsi="Read" w:cs="Read"/>
          <w:color w:val="000000"/>
          <w:sz w:val="20"/>
          <w:szCs w:val="20"/>
          <w:lang w:val="de-AT"/>
        </w:rPr>
      </w:pPr>
      <w:r w:rsidRPr="008A4356">
        <w:rPr>
          <w:rFonts w:ascii="Read" w:eastAsia="Calibri" w:hAnsi="Read" w:cs="Read"/>
          <w:color w:val="000000"/>
          <w:sz w:val="20"/>
          <w:szCs w:val="20"/>
          <w:lang w:val="de-AT"/>
        </w:rPr>
        <w:t xml:space="preserve">Während sich der österreichische </w:t>
      </w:r>
      <w:r w:rsidR="002D50A5" w:rsidRPr="000555D9">
        <w:rPr>
          <w:rFonts w:ascii="Read" w:eastAsia="Calibri" w:hAnsi="Read" w:cs="Read"/>
          <w:color w:val="000000"/>
          <w:sz w:val="20"/>
          <w:szCs w:val="20"/>
          <w:lang w:val="de-AT"/>
        </w:rPr>
        <w:t>PKW</w:t>
      </w:r>
      <w:r w:rsidR="003812CC">
        <w:rPr>
          <w:rFonts w:ascii="Read" w:eastAsia="Calibri" w:hAnsi="Read" w:cs="Read"/>
          <w:color w:val="000000"/>
          <w:sz w:val="20"/>
          <w:szCs w:val="20"/>
          <w:lang w:val="de-AT"/>
        </w:rPr>
        <w:t>-</w:t>
      </w:r>
      <w:r w:rsidRPr="008A4356">
        <w:rPr>
          <w:rFonts w:ascii="Read" w:eastAsia="Calibri" w:hAnsi="Read" w:cs="Read"/>
          <w:color w:val="000000"/>
          <w:sz w:val="20"/>
          <w:szCs w:val="20"/>
          <w:lang w:val="de-AT"/>
        </w:rPr>
        <w:t xml:space="preserve">Automarkt stark rückläufig zeigt und mit 108.606 Einheiten im ersten Halbjahr 2022 25.790 Einheiten auf das Vorjahresergebnis verliert (2021: 134.396), steigert die Marke Dacia sowohl ihre Verkaufszahlen als auch ihren Marktanteil. Mit 3.309 </w:t>
      </w:r>
      <w:r w:rsidRPr="00862886">
        <w:rPr>
          <w:rFonts w:ascii="Read" w:eastAsia="Calibri" w:hAnsi="Read" w:cs="Read"/>
          <w:sz w:val="20"/>
          <w:szCs w:val="20"/>
          <w:lang w:val="de-AT"/>
        </w:rPr>
        <w:t xml:space="preserve">Neuzulassungen </w:t>
      </w:r>
      <w:r w:rsidRPr="008A4356">
        <w:rPr>
          <w:rFonts w:ascii="Read" w:eastAsia="Calibri" w:hAnsi="Read" w:cs="Read"/>
          <w:color w:val="000000"/>
          <w:sz w:val="20"/>
          <w:szCs w:val="20"/>
          <w:lang w:val="de-AT"/>
        </w:rPr>
        <w:t xml:space="preserve">im ersten Halbjahr übertrifft Dacia das Vorjahresergebnis von 2.863 Einheiten deutlich (+446 Einheiten). Der Marktanteil wächst von 2,1 Prozent auf 3,0 Prozent an. </w:t>
      </w:r>
    </w:p>
    <w:p w14:paraId="28779B7A" w14:textId="0B8FD96A" w:rsidR="008A4356" w:rsidRPr="008A4356" w:rsidRDefault="008A4356" w:rsidP="008A4356">
      <w:pPr>
        <w:spacing w:after="240"/>
        <w:rPr>
          <w:rFonts w:ascii="Read" w:eastAsia="Calibri" w:hAnsi="Read" w:cs="Read"/>
          <w:color w:val="000000"/>
          <w:sz w:val="20"/>
          <w:szCs w:val="20"/>
          <w:lang w:val="de-AT"/>
        </w:rPr>
      </w:pPr>
      <w:r w:rsidRPr="008A4356">
        <w:rPr>
          <w:rFonts w:ascii="Read" w:eastAsia="Calibri" w:hAnsi="Read" w:cs="Read"/>
          <w:color w:val="000000"/>
          <w:sz w:val="20"/>
          <w:szCs w:val="20"/>
          <w:lang w:val="de-AT"/>
        </w:rPr>
        <w:t xml:space="preserve">Im Juni wurden 960 Dacia, davon 603 Sandero, ausgeliefert, ein absoluter Rekord für den Kleinwagen, und insgesamt ein Zuwachs von +5,4 Prozent im Vergleich zum Vorjahr, in einem um 19,2 Prozent tieferen PKW-Gesamtmarkt, ergibt </w:t>
      </w:r>
      <w:r w:rsidR="001344E1">
        <w:rPr>
          <w:rFonts w:ascii="Read" w:eastAsia="Calibri" w:hAnsi="Read" w:cs="Read"/>
          <w:color w:val="000000"/>
          <w:sz w:val="20"/>
          <w:szCs w:val="20"/>
          <w:lang w:val="de-AT"/>
        </w:rPr>
        <w:t xml:space="preserve">das </w:t>
      </w:r>
      <w:r w:rsidRPr="008A4356">
        <w:rPr>
          <w:rFonts w:ascii="Read" w:eastAsia="Calibri" w:hAnsi="Read" w:cs="Read"/>
          <w:color w:val="000000"/>
          <w:sz w:val="20"/>
          <w:szCs w:val="20"/>
          <w:lang w:val="de-AT"/>
        </w:rPr>
        <w:t>einen Marktanteil von 4,</w:t>
      </w:r>
      <w:r w:rsidR="00E86FE3">
        <w:rPr>
          <w:rFonts w:ascii="Read" w:eastAsia="Calibri" w:hAnsi="Read" w:cs="Read"/>
          <w:color w:val="000000"/>
          <w:sz w:val="20"/>
          <w:szCs w:val="20"/>
          <w:lang w:val="de-AT"/>
        </w:rPr>
        <w:t>2</w:t>
      </w:r>
      <w:r w:rsidRPr="008A4356">
        <w:rPr>
          <w:rFonts w:ascii="Read" w:eastAsia="Calibri" w:hAnsi="Read" w:cs="Read"/>
          <w:color w:val="000000"/>
          <w:sz w:val="20"/>
          <w:szCs w:val="20"/>
          <w:lang w:val="de-AT"/>
        </w:rPr>
        <w:t xml:space="preserve"> Prozent. Damit nimmt Dacia im Juni den 8. Rang auf dem Gesamtmarkt</w:t>
      </w:r>
      <w:r w:rsidR="00BB32FC">
        <w:rPr>
          <w:rFonts w:ascii="Read" w:eastAsia="Calibri" w:hAnsi="Read" w:cs="Read"/>
          <w:color w:val="000000"/>
          <w:sz w:val="20"/>
          <w:szCs w:val="20"/>
          <w:lang w:val="de-AT"/>
        </w:rPr>
        <w:t xml:space="preserve"> und zum ersten Mal den 1. Rang im Privatkundenmarkt</w:t>
      </w:r>
      <w:r w:rsidRPr="008A4356">
        <w:rPr>
          <w:rFonts w:ascii="Read" w:eastAsia="Calibri" w:hAnsi="Read" w:cs="Read"/>
          <w:color w:val="000000"/>
          <w:sz w:val="20"/>
          <w:szCs w:val="20"/>
          <w:lang w:val="de-AT"/>
        </w:rPr>
        <w:t xml:space="preserve"> ein.</w:t>
      </w:r>
    </w:p>
    <w:p w14:paraId="0F946360" w14:textId="1814323D" w:rsidR="008A4356" w:rsidRDefault="008A4356" w:rsidP="008A4356">
      <w:pPr>
        <w:spacing w:after="240"/>
        <w:rPr>
          <w:rFonts w:ascii="Read" w:eastAsia="Calibri" w:hAnsi="Read" w:cs="Read"/>
          <w:color w:val="000000"/>
          <w:sz w:val="20"/>
          <w:szCs w:val="20"/>
          <w:lang w:val="de-AT"/>
        </w:rPr>
      </w:pPr>
      <w:r w:rsidRPr="008A4356">
        <w:rPr>
          <w:rFonts w:ascii="Read" w:eastAsia="Calibri" w:hAnsi="Read" w:cs="Read"/>
          <w:i/>
          <w:iCs/>
          <w:color w:val="000000"/>
          <w:sz w:val="20"/>
          <w:szCs w:val="20"/>
          <w:lang w:val="de-AT"/>
        </w:rPr>
        <w:t xml:space="preserve">„Mit diesem starken Halbjahres-Ergebnis unterstreichen wir unsere Position auf dem österreichischen Automarkt. Die Qualität unserer Fahrzeuge ist hoch, die Lieferfähigkeit gut, und mit unserer modernen, jungen Produktpalette zeigen wir, dass preisbewusstes </w:t>
      </w:r>
      <w:r w:rsidRPr="00DA20C4">
        <w:rPr>
          <w:rFonts w:ascii="Read" w:eastAsia="Calibri" w:hAnsi="Read" w:cs="Read"/>
          <w:color w:val="000000"/>
          <w:sz w:val="20"/>
          <w:szCs w:val="20"/>
          <w:lang w:val="de-AT"/>
        </w:rPr>
        <w:t>Autofahren keinesfalls Verzicht bedeuten muss. Unsere neue Markenidentität und familienorientierte</w:t>
      </w:r>
      <w:r w:rsidR="00616E06" w:rsidRPr="00DA20C4">
        <w:rPr>
          <w:rFonts w:ascii="Read" w:eastAsia="Calibri" w:hAnsi="Read" w:cs="Read"/>
          <w:color w:val="000000"/>
          <w:sz w:val="20"/>
          <w:szCs w:val="20"/>
          <w:lang w:val="de-AT"/>
        </w:rPr>
        <w:t>n</w:t>
      </w:r>
      <w:r w:rsidRPr="00DA20C4">
        <w:rPr>
          <w:rFonts w:ascii="Read" w:eastAsia="Calibri" w:hAnsi="Read" w:cs="Read"/>
          <w:color w:val="000000"/>
          <w:sz w:val="20"/>
          <w:szCs w:val="20"/>
          <w:lang w:val="de-AT"/>
        </w:rPr>
        <w:t xml:space="preserve"> Fahrzeuge</w:t>
      </w:r>
      <w:r w:rsidR="00616E06" w:rsidRPr="00DA20C4">
        <w:rPr>
          <w:rFonts w:ascii="Read" w:eastAsia="Calibri" w:hAnsi="Read" w:cs="Read"/>
          <w:color w:val="000000"/>
          <w:sz w:val="20"/>
          <w:szCs w:val="20"/>
          <w:lang w:val="de-AT"/>
        </w:rPr>
        <w:t>,</w:t>
      </w:r>
      <w:r w:rsidRPr="00DA20C4">
        <w:rPr>
          <w:rFonts w:ascii="Read" w:eastAsia="Calibri" w:hAnsi="Read" w:cs="Read"/>
          <w:color w:val="000000"/>
          <w:sz w:val="20"/>
          <w:szCs w:val="20"/>
          <w:lang w:val="de-AT"/>
        </w:rPr>
        <w:t xml:space="preserve"> wie der neue Dacia Jogger</w:t>
      </w:r>
      <w:r w:rsidR="00616E06" w:rsidRPr="00DA20C4">
        <w:rPr>
          <w:rFonts w:ascii="Read" w:eastAsia="Calibri" w:hAnsi="Read" w:cs="Read"/>
          <w:color w:val="000000"/>
          <w:sz w:val="20"/>
          <w:szCs w:val="20"/>
          <w:lang w:val="de-AT"/>
        </w:rPr>
        <w:t>,</w:t>
      </w:r>
      <w:r w:rsidRPr="00DA20C4">
        <w:rPr>
          <w:rFonts w:ascii="Read" w:eastAsia="Calibri" w:hAnsi="Read" w:cs="Read"/>
          <w:color w:val="000000"/>
          <w:sz w:val="20"/>
          <w:szCs w:val="20"/>
          <w:lang w:val="de-AT"/>
        </w:rPr>
        <w:t xml:space="preserve"> bringen uns auch </w:t>
      </w:r>
      <w:proofErr w:type="gramStart"/>
      <w:r w:rsidRPr="00DA20C4">
        <w:rPr>
          <w:rFonts w:ascii="Read" w:eastAsia="Calibri" w:hAnsi="Read" w:cs="Read"/>
          <w:color w:val="000000"/>
          <w:sz w:val="20"/>
          <w:szCs w:val="20"/>
          <w:lang w:val="de-AT"/>
        </w:rPr>
        <w:t>bei den jüngeren Autofahrer</w:t>
      </w:r>
      <w:proofErr w:type="gramEnd"/>
      <w:r w:rsidRPr="00DA20C4">
        <w:rPr>
          <w:rFonts w:ascii="Read" w:eastAsia="Calibri" w:hAnsi="Read" w:cs="Read"/>
          <w:color w:val="000000"/>
          <w:sz w:val="20"/>
          <w:szCs w:val="20"/>
          <w:lang w:val="de-AT"/>
        </w:rPr>
        <w:t>*innen weiter nach vorne</w:t>
      </w:r>
      <w:r w:rsidR="001E06FE" w:rsidRPr="00DA20C4">
        <w:rPr>
          <w:rFonts w:ascii="Read" w:eastAsia="Calibri" w:hAnsi="Read" w:cs="Read"/>
          <w:color w:val="000000"/>
          <w:sz w:val="20"/>
          <w:szCs w:val="20"/>
          <w:lang w:val="de-AT"/>
        </w:rPr>
        <w:t xml:space="preserve">. </w:t>
      </w:r>
      <w:r w:rsidR="00B57A47" w:rsidRPr="00DA20C4">
        <w:rPr>
          <w:rFonts w:ascii="Read" w:eastAsia="Calibri" w:hAnsi="Read" w:cs="Read"/>
          <w:color w:val="000000"/>
          <w:sz w:val="20"/>
          <w:szCs w:val="20"/>
          <w:lang w:val="de-AT"/>
        </w:rPr>
        <w:t>Im Juni war Daci</w:t>
      </w:r>
      <w:r w:rsidR="00DA20C4" w:rsidRPr="00DA20C4">
        <w:rPr>
          <w:rFonts w:ascii="Read" w:eastAsia="Calibri" w:hAnsi="Read" w:cs="Read"/>
          <w:color w:val="000000"/>
          <w:sz w:val="20"/>
          <w:szCs w:val="20"/>
          <w:lang w:val="de-AT"/>
        </w:rPr>
        <w:t>a</w:t>
      </w:r>
      <w:r w:rsidR="00B57A47" w:rsidRPr="00DA20C4">
        <w:rPr>
          <w:rFonts w:ascii="Read" w:eastAsia="Calibri" w:hAnsi="Read" w:cs="Read"/>
          <w:color w:val="000000"/>
          <w:sz w:val="20"/>
          <w:szCs w:val="20"/>
          <w:lang w:val="de-AT"/>
        </w:rPr>
        <w:t xml:space="preserve"> die Nr. 1 auf dem österreichischen Privatkundenmarkt von allen Marken und Modellen. </w:t>
      </w:r>
      <w:r w:rsidR="00B016FE" w:rsidRPr="00DA20C4">
        <w:rPr>
          <w:rFonts w:ascii="Read" w:eastAsia="Calibri" w:hAnsi="Read" w:cs="Read"/>
          <w:color w:val="000000"/>
          <w:sz w:val="20"/>
          <w:szCs w:val="20"/>
          <w:lang w:val="de-AT"/>
        </w:rPr>
        <w:t>Im ersten Halbjahr sind wir auf Platz 4 un</w:t>
      </w:r>
      <w:r w:rsidR="0018320C" w:rsidRPr="00DA20C4">
        <w:rPr>
          <w:rFonts w:ascii="Read" w:eastAsia="Calibri" w:hAnsi="Read" w:cs="Read"/>
          <w:color w:val="000000"/>
          <w:sz w:val="20"/>
          <w:szCs w:val="20"/>
          <w:lang w:val="de-AT"/>
        </w:rPr>
        <w:t xml:space="preserve">d die Ankunft </w:t>
      </w:r>
      <w:proofErr w:type="gramStart"/>
      <w:r w:rsidR="0018320C" w:rsidRPr="00DA20C4">
        <w:rPr>
          <w:rFonts w:ascii="Read" w:eastAsia="Calibri" w:hAnsi="Read" w:cs="Read"/>
          <w:color w:val="000000"/>
          <w:sz w:val="20"/>
          <w:szCs w:val="20"/>
          <w:lang w:val="de-AT"/>
        </w:rPr>
        <w:t>des Jogger</w:t>
      </w:r>
      <w:proofErr w:type="gramEnd"/>
      <w:r w:rsidR="0018320C" w:rsidRPr="00DA20C4">
        <w:rPr>
          <w:rFonts w:ascii="Read" w:eastAsia="Calibri" w:hAnsi="Read" w:cs="Read"/>
          <w:color w:val="000000"/>
          <w:sz w:val="20"/>
          <w:szCs w:val="20"/>
          <w:lang w:val="de-AT"/>
        </w:rPr>
        <w:t xml:space="preserve"> bei unseren Händlern in Kombination mit der starken Position von Sandero und Duster gibt uns viel Hoffnung und Ehrgeiz, </w:t>
      </w:r>
      <w:r w:rsidR="00B016FE" w:rsidRPr="00DA20C4">
        <w:rPr>
          <w:rFonts w:ascii="Read" w:eastAsia="Calibri" w:hAnsi="Read" w:cs="Read"/>
          <w:color w:val="000000"/>
          <w:sz w:val="20"/>
          <w:szCs w:val="20"/>
          <w:lang w:val="de-AT"/>
        </w:rPr>
        <w:t>für das Gesamtjahr</w:t>
      </w:r>
      <w:r w:rsidR="0018320C" w:rsidRPr="00DA20C4">
        <w:rPr>
          <w:rFonts w:ascii="Read" w:eastAsia="Calibri" w:hAnsi="Read" w:cs="Read"/>
          <w:color w:val="000000"/>
          <w:sz w:val="20"/>
          <w:szCs w:val="20"/>
          <w:lang w:val="de-AT"/>
        </w:rPr>
        <w:t xml:space="preserve"> eine noch bessere Position zu erreichen</w:t>
      </w:r>
      <w:r w:rsidRPr="00DA20C4">
        <w:rPr>
          <w:rFonts w:ascii="Read" w:eastAsia="Calibri" w:hAnsi="Read" w:cs="Read"/>
          <w:color w:val="000000"/>
          <w:sz w:val="20"/>
          <w:szCs w:val="20"/>
          <w:lang w:val="de-AT"/>
        </w:rPr>
        <w:t>“</w:t>
      </w:r>
      <w:r w:rsidRPr="008A4356">
        <w:rPr>
          <w:rFonts w:ascii="Read" w:eastAsia="Calibri" w:hAnsi="Read" w:cs="Read"/>
          <w:color w:val="000000"/>
          <w:sz w:val="20"/>
          <w:szCs w:val="20"/>
          <w:lang w:val="de-AT"/>
        </w:rPr>
        <w:t xml:space="preserve">, sagt </w:t>
      </w:r>
      <w:r w:rsidRPr="008A4356">
        <w:rPr>
          <w:rFonts w:ascii="Read" w:eastAsia="Calibri" w:hAnsi="Read" w:cs="Read"/>
          <w:b/>
          <w:bCs/>
          <w:color w:val="000000"/>
          <w:sz w:val="20"/>
          <w:szCs w:val="20"/>
          <w:lang w:val="de-AT"/>
        </w:rPr>
        <w:t xml:space="preserve">Martin </w:t>
      </w:r>
      <w:proofErr w:type="spellStart"/>
      <w:r w:rsidRPr="008A4356">
        <w:rPr>
          <w:rFonts w:ascii="Read" w:eastAsia="Calibri" w:hAnsi="Read" w:cs="Read"/>
          <w:b/>
          <w:bCs/>
          <w:color w:val="000000"/>
          <w:sz w:val="20"/>
          <w:szCs w:val="20"/>
          <w:lang w:val="de-AT"/>
        </w:rPr>
        <w:t>Labaye</w:t>
      </w:r>
      <w:proofErr w:type="spellEnd"/>
      <w:r w:rsidRPr="008A4356">
        <w:rPr>
          <w:rFonts w:ascii="Read" w:eastAsia="Calibri" w:hAnsi="Read" w:cs="Read"/>
          <w:b/>
          <w:bCs/>
          <w:color w:val="000000"/>
          <w:sz w:val="20"/>
          <w:szCs w:val="20"/>
          <w:lang w:val="de-AT"/>
        </w:rPr>
        <w:t xml:space="preserve">, Managing </w:t>
      </w:r>
      <w:proofErr w:type="spellStart"/>
      <w:r w:rsidRPr="008A4356">
        <w:rPr>
          <w:rFonts w:ascii="Read" w:eastAsia="Calibri" w:hAnsi="Read" w:cs="Read"/>
          <w:b/>
          <w:bCs/>
          <w:color w:val="000000"/>
          <w:sz w:val="20"/>
          <w:szCs w:val="20"/>
          <w:lang w:val="de-AT"/>
        </w:rPr>
        <w:t>Director</w:t>
      </w:r>
      <w:proofErr w:type="spellEnd"/>
      <w:r w:rsidRPr="008A4356">
        <w:rPr>
          <w:rFonts w:ascii="Read" w:eastAsia="Calibri" w:hAnsi="Read" w:cs="Read"/>
          <w:b/>
          <w:bCs/>
          <w:color w:val="000000"/>
          <w:sz w:val="20"/>
          <w:szCs w:val="20"/>
          <w:lang w:val="de-AT"/>
        </w:rPr>
        <w:t xml:space="preserve"> Renault Österreich GmbH und Markenchef Dacia Österreich</w:t>
      </w:r>
      <w:r w:rsidRPr="008A4356">
        <w:rPr>
          <w:rFonts w:ascii="Read" w:eastAsia="Calibri" w:hAnsi="Read" w:cs="Read"/>
          <w:color w:val="000000"/>
          <w:sz w:val="20"/>
          <w:szCs w:val="20"/>
          <w:lang w:val="de-AT"/>
        </w:rPr>
        <w:t>.</w:t>
      </w:r>
    </w:p>
    <w:p w14:paraId="28872CD1" w14:textId="77777777" w:rsidR="00B96B11" w:rsidRPr="008A4356" w:rsidRDefault="00B96B11" w:rsidP="008A4356">
      <w:pPr>
        <w:spacing w:after="240"/>
        <w:rPr>
          <w:rFonts w:ascii="Read" w:eastAsia="Calibri" w:hAnsi="Read" w:cs="Read"/>
          <w:color w:val="000000"/>
          <w:sz w:val="20"/>
          <w:szCs w:val="20"/>
          <w:lang w:val="de-AT"/>
        </w:rPr>
      </w:pPr>
    </w:p>
    <w:p w14:paraId="4AB51B5D" w14:textId="77777777" w:rsidR="008A4356" w:rsidRPr="008A4356" w:rsidRDefault="008A4356" w:rsidP="008A4356">
      <w:pPr>
        <w:spacing w:after="240"/>
        <w:jc w:val="left"/>
        <w:rPr>
          <w:rFonts w:ascii="Arial Black" w:hAnsi="Arial Black" w:cs="Arial Black"/>
          <w:color w:val="646B52" w:themeColor="text2"/>
          <w:sz w:val="22"/>
          <w:lang w:val="de-AT"/>
        </w:rPr>
      </w:pPr>
      <w:r w:rsidRPr="008A4356">
        <w:rPr>
          <w:rFonts w:ascii="Arial Black" w:hAnsi="Arial Black" w:cs="Arial Black"/>
          <w:color w:val="646B52" w:themeColor="text2"/>
          <w:sz w:val="22"/>
          <w:lang w:val="de-AT"/>
        </w:rPr>
        <w:lastRenderedPageBreak/>
        <w:t>NEUE MODELLE UND NEUE MARKENIDENTITÄT</w:t>
      </w:r>
    </w:p>
    <w:p w14:paraId="20E78F2F" w14:textId="685A2DAC" w:rsidR="008A4356" w:rsidRPr="008A4356" w:rsidRDefault="008A4356" w:rsidP="008A4356">
      <w:pPr>
        <w:spacing w:after="240"/>
        <w:rPr>
          <w:rFonts w:ascii="Read" w:eastAsia="Calibri" w:hAnsi="Read" w:cs="Read"/>
          <w:color w:val="000000"/>
          <w:sz w:val="20"/>
          <w:szCs w:val="20"/>
          <w:lang w:val="de-AT"/>
        </w:rPr>
      </w:pPr>
      <w:r w:rsidRPr="008A4356">
        <w:rPr>
          <w:rFonts w:ascii="Read" w:eastAsia="Calibri" w:hAnsi="Read" w:cs="Read"/>
          <w:color w:val="000000"/>
          <w:sz w:val="20"/>
          <w:szCs w:val="20"/>
          <w:lang w:val="de-AT"/>
        </w:rPr>
        <w:t xml:space="preserve">Ein wichtiges Asset der Marke Dacia ist ihre junge, moderne Modellpalette – eine der jüngsten aller in Österreich und in ganz Europa vertretenen Hersteller. Mit dem SUV Dacia Duster, dem Kleinwagen Dacia Sandero, dem elektrischen Dacia Spring und dem neuen 7-Sitzer Dacia Jogger werden Autos für die unterschiedlichsten Mobilitätsbedürfnisse angeboten. Besonders junge Familien werden von dem neuen Dacia Jogger angesprochen, der als einziges Fahrzeug auf dem Markt Platz für bis zu sieben Personen zu preisbewussten Konditionen bietet. Der rein elektrische Kleinwagen Dacia Spring wurde seit seiner Markteinführung </w:t>
      </w:r>
      <w:proofErr w:type="gramStart"/>
      <w:r w:rsidRPr="008A4356">
        <w:rPr>
          <w:rFonts w:ascii="Read" w:eastAsia="Calibri" w:hAnsi="Read" w:cs="Read"/>
          <w:color w:val="000000"/>
          <w:sz w:val="20"/>
          <w:szCs w:val="20"/>
          <w:lang w:val="de-AT"/>
        </w:rPr>
        <w:t>in 2021</w:t>
      </w:r>
      <w:proofErr w:type="gramEnd"/>
      <w:r w:rsidRPr="008A4356">
        <w:rPr>
          <w:rFonts w:ascii="Read" w:eastAsia="Calibri" w:hAnsi="Read" w:cs="Read"/>
          <w:color w:val="000000"/>
          <w:sz w:val="20"/>
          <w:szCs w:val="20"/>
          <w:lang w:val="de-AT"/>
        </w:rPr>
        <w:t xml:space="preserve"> bereits über 500-</w:t>
      </w:r>
      <w:r w:rsidR="00DC49D9">
        <w:rPr>
          <w:rFonts w:ascii="Read" w:eastAsia="Calibri" w:hAnsi="Read" w:cs="Read"/>
          <w:color w:val="000000"/>
          <w:sz w:val="20"/>
          <w:szCs w:val="20"/>
          <w:lang w:val="de-AT"/>
        </w:rPr>
        <w:t>m</w:t>
      </w:r>
      <w:r w:rsidRPr="008A4356">
        <w:rPr>
          <w:rFonts w:ascii="Read" w:eastAsia="Calibri" w:hAnsi="Read" w:cs="Read"/>
          <w:color w:val="000000"/>
          <w:sz w:val="20"/>
          <w:szCs w:val="20"/>
          <w:lang w:val="de-AT"/>
        </w:rPr>
        <w:t>al verkauft.</w:t>
      </w:r>
    </w:p>
    <w:p w14:paraId="6E6CD417" w14:textId="77777777" w:rsidR="008A4356" w:rsidRPr="008A4356" w:rsidRDefault="008A4356" w:rsidP="008A4356">
      <w:pPr>
        <w:spacing w:after="240"/>
        <w:rPr>
          <w:rFonts w:ascii="Read" w:eastAsia="Calibri" w:hAnsi="Read" w:cs="Read"/>
          <w:color w:val="000000"/>
          <w:sz w:val="20"/>
          <w:szCs w:val="20"/>
          <w:lang w:val="de-AT"/>
        </w:rPr>
      </w:pPr>
      <w:r w:rsidRPr="008A4356">
        <w:rPr>
          <w:rFonts w:ascii="Read" w:eastAsia="Calibri" w:hAnsi="Read" w:cs="Read"/>
          <w:color w:val="000000"/>
          <w:sz w:val="20"/>
          <w:szCs w:val="20"/>
          <w:lang w:val="de-AT"/>
        </w:rPr>
        <w:t>Hinzu kommt eine neue, moderne Markenidentität, die seit kurzem auch auf den Fahrzeugen zu finden ist. Jedes Dacia-Modell, das neu bestellt wird, trägt dann das neue Markenlogo an der Front und neue Schriftzüge an Lenkrad und Heck – eine moderne Interpretation bekannter Werte, aber das Versprechen bleibt unverändert: Autos, die auf das Wesentliche fokussiert, robust und erschwinglich sind.</w:t>
      </w:r>
    </w:p>
    <w:p w14:paraId="60116446" w14:textId="77777777" w:rsidR="008A4356" w:rsidRPr="008A4356" w:rsidRDefault="008A4356" w:rsidP="008A4356">
      <w:pPr>
        <w:spacing w:after="240"/>
        <w:jc w:val="left"/>
        <w:rPr>
          <w:rFonts w:ascii="Arial Black" w:hAnsi="Arial Black" w:cs="Arial Black"/>
          <w:color w:val="646B52" w:themeColor="text2"/>
          <w:sz w:val="22"/>
          <w:lang w:val="de-AT"/>
        </w:rPr>
      </w:pPr>
      <w:r w:rsidRPr="008A4356">
        <w:rPr>
          <w:rFonts w:ascii="Arial Black" w:hAnsi="Arial Black" w:cs="Arial Black"/>
          <w:color w:val="646B52" w:themeColor="text2"/>
          <w:sz w:val="22"/>
          <w:lang w:val="de-AT"/>
        </w:rPr>
        <w:t>DACIA AR: NEUE SMARTPHONE APP ZEIGT MODELLE AUS ALLEN PERSPEKTIVEN</w:t>
      </w:r>
    </w:p>
    <w:p w14:paraId="1640BD41" w14:textId="02DC2435" w:rsidR="008A4356" w:rsidRDefault="008A4356" w:rsidP="008A4356">
      <w:pPr>
        <w:spacing w:after="240"/>
        <w:rPr>
          <w:rFonts w:ascii="Read" w:eastAsia="Calibri" w:hAnsi="Read" w:cs="Read"/>
          <w:color w:val="000000"/>
          <w:sz w:val="20"/>
          <w:szCs w:val="20"/>
          <w:lang w:val="de-AT"/>
        </w:rPr>
      </w:pPr>
      <w:r w:rsidRPr="008A4356">
        <w:rPr>
          <w:rFonts w:ascii="Read" w:eastAsia="Calibri" w:hAnsi="Read" w:cs="Read"/>
          <w:color w:val="000000"/>
          <w:sz w:val="20"/>
          <w:szCs w:val="20"/>
          <w:lang w:val="de-AT"/>
        </w:rPr>
        <w:t xml:space="preserve">Seit kurzem ermöglicht die innovative Dacia AR App – für Smartphones und Tablets -, dass man alle Dacia-Autos virtuell aus allen Perspektiven betrachten und in den angebotenen Farben darstellen kann. Dacia AR ermöglicht es interessierten Kund*innen, sich noch vor dem Händlerbesuch ein vollumfängliches Bild ihrer Wunschfahrzeuge zu machen. Aber auch für Händler*innen selbst ist diese App ein wertvolles Tool, um den Kund*innen ihren fertig konfigurierten, ganz persönlichen Dacia zu zeigen. </w:t>
      </w:r>
    </w:p>
    <w:p w14:paraId="5265A519" w14:textId="77777777" w:rsidR="00034B3F" w:rsidRPr="008A4356" w:rsidRDefault="00034B3F" w:rsidP="008A4356">
      <w:pPr>
        <w:spacing w:after="240"/>
        <w:rPr>
          <w:rFonts w:ascii="Read" w:eastAsia="Calibri" w:hAnsi="Read" w:cs="Read"/>
          <w:color w:val="000000"/>
          <w:sz w:val="20"/>
          <w:szCs w:val="20"/>
          <w:lang w:val="de-AT"/>
        </w:rPr>
      </w:pPr>
    </w:p>
    <w:p w14:paraId="1BC50F2E" w14:textId="77777777" w:rsidR="00AB3170" w:rsidRPr="00186765" w:rsidRDefault="00AB3170" w:rsidP="00B90B35">
      <w:pPr>
        <w:rPr>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5"/>
        <w:gridCol w:w="7741"/>
      </w:tblGrid>
      <w:tr w:rsidR="00C36C8D" w:rsidRPr="00186765" w14:paraId="1A97E140" w14:textId="77777777" w:rsidTr="00147440">
        <w:trPr>
          <w:trHeight w:hRule="exact" w:val="454"/>
        </w:trPr>
        <w:tc>
          <w:tcPr>
            <w:tcW w:w="10546" w:type="dxa"/>
            <w:gridSpan w:val="2"/>
          </w:tcPr>
          <w:p w14:paraId="7008BF18" w14:textId="68257EF4" w:rsidR="00C36C8D" w:rsidRPr="00186765" w:rsidRDefault="00FA53CA" w:rsidP="00EA1BAC">
            <w:pPr>
              <w:pStyle w:val="DTitreContact"/>
              <w:rPr>
                <w:lang w:val="de-AT"/>
              </w:rPr>
            </w:pPr>
            <w:r w:rsidRPr="00186765">
              <w:rPr>
                <w:lang w:val="de-AT"/>
              </w:rPr>
              <w:t>medienkontakte</w:t>
            </w:r>
          </w:p>
        </w:tc>
      </w:tr>
      <w:tr w:rsidR="007808B2" w:rsidRPr="00132180" w14:paraId="1D79BA75" w14:textId="77777777" w:rsidTr="00147440">
        <w:trPr>
          <w:gridAfter w:val="1"/>
          <w:wAfter w:w="7741" w:type="dxa"/>
        </w:trPr>
        <w:tc>
          <w:tcPr>
            <w:tcW w:w="2805" w:type="dxa"/>
          </w:tcPr>
          <w:p w14:paraId="7BC7472F" w14:textId="002A496C" w:rsidR="007808B2" w:rsidRPr="00186765" w:rsidRDefault="0035758A" w:rsidP="00EA1BAC">
            <w:pPr>
              <w:pStyle w:val="DContact"/>
              <w:rPr>
                <w:color w:val="auto"/>
                <w:lang w:val="de-AT"/>
              </w:rPr>
            </w:pPr>
            <w:r w:rsidRPr="00186765">
              <w:rPr>
                <w:color w:val="auto"/>
                <w:lang w:val="de-AT"/>
              </w:rPr>
              <w:t>Dr. Karin Kirchner</w:t>
            </w:r>
          </w:p>
          <w:p w14:paraId="2702DB26" w14:textId="64D3581F" w:rsidR="007808B2" w:rsidRPr="00186765" w:rsidRDefault="007808B2" w:rsidP="00BC4080">
            <w:pPr>
              <w:rPr>
                <w:rFonts w:ascii="Arial" w:hAnsi="Arial" w:cs="Arial"/>
                <w:szCs w:val="18"/>
                <w:lang w:val="de-AT"/>
              </w:rPr>
            </w:pPr>
            <w:r w:rsidRPr="00186765">
              <w:rPr>
                <w:rFonts w:ascii="Arial" w:hAnsi="Arial" w:cs="Arial"/>
                <w:szCs w:val="18"/>
                <w:lang w:val="de-AT"/>
              </w:rPr>
              <w:t>+</w:t>
            </w:r>
            <w:r w:rsidR="0035758A" w:rsidRPr="00186765">
              <w:rPr>
                <w:rFonts w:ascii="Arial" w:hAnsi="Arial" w:cs="Arial"/>
                <w:szCs w:val="18"/>
                <w:lang w:val="de-AT"/>
              </w:rPr>
              <w:t>43</w:t>
            </w:r>
            <w:r w:rsidRPr="00186765">
              <w:rPr>
                <w:rFonts w:ascii="Arial" w:hAnsi="Arial" w:cs="Arial"/>
                <w:szCs w:val="18"/>
                <w:lang w:val="de-AT"/>
              </w:rPr>
              <w:t xml:space="preserve"> (0)</w:t>
            </w:r>
            <w:r w:rsidR="0035758A" w:rsidRPr="00186765">
              <w:rPr>
                <w:rFonts w:ascii="Arial" w:hAnsi="Arial" w:cs="Arial"/>
                <w:szCs w:val="18"/>
                <w:lang w:val="de-AT"/>
              </w:rPr>
              <w:t>1 680 10 103</w:t>
            </w:r>
          </w:p>
          <w:p w14:paraId="437CB517" w14:textId="33178CEA" w:rsidR="007808B2" w:rsidRPr="00186765" w:rsidRDefault="00305EE1" w:rsidP="00BC4080">
            <w:pPr>
              <w:rPr>
                <w:lang w:val="de-AT"/>
              </w:rPr>
            </w:pPr>
            <w:hyperlink r:id="rId12" w:history="1">
              <w:r w:rsidR="0035758A" w:rsidRPr="00186765">
                <w:rPr>
                  <w:rStyle w:val="Hyperlink"/>
                  <w:lang w:val="de-AT"/>
                </w:rPr>
                <w:t>karin.kirchner@renault.com</w:t>
              </w:r>
            </w:hyperlink>
          </w:p>
          <w:p w14:paraId="09DC4AB5" w14:textId="6FF23B70" w:rsidR="0035758A" w:rsidRPr="00186765" w:rsidRDefault="0035758A" w:rsidP="00BC4080">
            <w:pPr>
              <w:rPr>
                <w:lang w:val="de-AT"/>
              </w:rPr>
            </w:pPr>
          </w:p>
          <w:p w14:paraId="3ADF290E" w14:textId="6A91713F" w:rsidR="00817DF4" w:rsidRPr="00186765" w:rsidRDefault="00817DF4" w:rsidP="00BC4080">
            <w:pPr>
              <w:rPr>
                <w:lang w:val="de-AT"/>
              </w:rPr>
            </w:pPr>
            <w:r w:rsidRPr="00186765">
              <w:rPr>
                <w:lang w:val="de-AT"/>
              </w:rPr>
              <w:t>Tizian Ballweber</w:t>
            </w:r>
          </w:p>
          <w:p w14:paraId="0C606C1E" w14:textId="6ADC8892" w:rsidR="00817DF4" w:rsidRPr="00186765" w:rsidRDefault="00817DF4" w:rsidP="00817DF4">
            <w:pPr>
              <w:rPr>
                <w:rFonts w:ascii="Arial" w:hAnsi="Arial" w:cs="Arial"/>
                <w:szCs w:val="18"/>
                <w:lang w:val="de-AT"/>
              </w:rPr>
            </w:pPr>
            <w:r w:rsidRPr="00186765">
              <w:rPr>
                <w:rFonts w:ascii="Arial" w:hAnsi="Arial" w:cs="Arial"/>
                <w:szCs w:val="18"/>
                <w:lang w:val="de-AT"/>
              </w:rPr>
              <w:t>+43 (0)1 680 10 104</w:t>
            </w:r>
          </w:p>
          <w:p w14:paraId="68B26DBE" w14:textId="0160E6F3" w:rsidR="00817DF4" w:rsidRPr="00186765" w:rsidRDefault="00305EE1" w:rsidP="00BC4080">
            <w:pPr>
              <w:rPr>
                <w:lang w:val="de-AT"/>
              </w:rPr>
            </w:pPr>
            <w:hyperlink r:id="rId13" w:history="1">
              <w:r w:rsidR="00817DF4" w:rsidRPr="00186765">
                <w:rPr>
                  <w:rStyle w:val="Hyperlink"/>
                  <w:lang w:val="de-AT"/>
                </w:rPr>
                <w:t>tizian.ballweber@renault.at</w:t>
              </w:r>
            </w:hyperlink>
          </w:p>
          <w:p w14:paraId="3803BC69" w14:textId="77777777" w:rsidR="00817DF4" w:rsidRPr="00186765" w:rsidRDefault="00817DF4" w:rsidP="00BC4080">
            <w:pPr>
              <w:rPr>
                <w:lang w:val="de-AT"/>
              </w:rPr>
            </w:pPr>
          </w:p>
          <w:p w14:paraId="62233CB5" w14:textId="77777777" w:rsidR="0035758A" w:rsidRPr="00186765" w:rsidRDefault="0035758A" w:rsidP="00BC4080">
            <w:pPr>
              <w:rPr>
                <w:lang w:val="de-AT"/>
              </w:rPr>
            </w:pPr>
            <w:r w:rsidRPr="00186765">
              <w:rPr>
                <w:lang w:val="de-AT"/>
              </w:rPr>
              <w:t xml:space="preserve">Mag. Maryse </w:t>
            </w:r>
            <w:proofErr w:type="spellStart"/>
            <w:r w:rsidRPr="00186765">
              <w:rPr>
                <w:lang w:val="de-AT"/>
              </w:rPr>
              <w:t>Lüchtenborg</w:t>
            </w:r>
            <w:proofErr w:type="spellEnd"/>
          </w:p>
          <w:p w14:paraId="2FF7E807" w14:textId="522288BB" w:rsidR="0035758A" w:rsidRPr="00186765" w:rsidRDefault="0035758A" w:rsidP="00BC4080">
            <w:pPr>
              <w:rPr>
                <w:lang w:val="de-AT"/>
              </w:rPr>
            </w:pPr>
            <w:r w:rsidRPr="00186765">
              <w:rPr>
                <w:lang w:val="de-AT"/>
              </w:rPr>
              <w:t>+4</w:t>
            </w:r>
            <w:r w:rsidR="00CE3AE3" w:rsidRPr="00186765">
              <w:rPr>
                <w:lang w:val="de-AT"/>
              </w:rPr>
              <w:t>1</w:t>
            </w:r>
            <w:r w:rsidRPr="00186765">
              <w:rPr>
                <w:lang w:val="de-AT"/>
              </w:rPr>
              <w:t xml:space="preserve"> (0)</w:t>
            </w:r>
            <w:r w:rsidR="00471848" w:rsidRPr="00186765">
              <w:rPr>
                <w:lang w:val="de-AT"/>
              </w:rPr>
              <w:t>44</w:t>
            </w:r>
            <w:r w:rsidR="00C4044E" w:rsidRPr="00186765">
              <w:rPr>
                <w:lang w:val="de-AT"/>
              </w:rPr>
              <w:t xml:space="preserve"> 777 02 </w:t>
            </w:r>
            <w:r w:rsidR="00F24E1C" w:rsidRPr="00186765">
              <w:rPr>
                <w:lang w:val="de-AT"/>
              </w:rPr>
              <w:t>26</w:t>
            </w:r>
          </w:p>
          <w:p w14:paraId="3990132E" w14:textId="6D982A12" w:rsidR="00F24E1C" w:rsidRPr="00186765" w:rsidRDefault="00305EE1" w:rsidP="00BC4080">
            <w:pPr>
              <w:rPr>
                <w:lang w:val="de-AT"/>
              </w:rPr>
            </w:pPr>
            <w:hyperlink r:id="rId14" w:history="1">
              <w:r w:rsidR="00F24E1C" w:rsidRPr="00186765">
                <w:rPr>
                  <w:rStyle w:val="Hyperlink"/>
                  <w:lang w:val="de-AT"/>
                </w:rPr>
                <w:t>Maryse.luechtenborg@renault.com</w:t>
              </w:r>
            </w:hyperlink>
          </w:p>
        </w:tc>
      </w:tr>
    </w:tbl>
    <w:p w14:paraId="74AEC141" w14:textId="323E3F9F" w:rsidR="008A5B27" w:rsidRPr="00186765" w:rsidRDefault="008A5B27" w:rsidP="00B90B35">
      <w:pPr>
        <w:rPr>
          <w:lang w:val="de-AT"/>
        </w:rPr>
      </w:pPr>
    </w:p>
    <w:p w14:paraId="191B818B" w14:textId="4F457B1D" w:rsidR="00147440" w:rsidRPr="00186765" w:rsidRDefault="00147440" w:rsidP="00B90B35">
      <w:pPr>
        <w:rPr>
          <w:lang w:val="de-AT"/>
        </w:rPr>
      </w:pPr>
    </w:p>
    <w:p w14:paraId="3790DFEA" w14:textId="63B7DF6A" w:rsidR="00147440" w:rsidRPr="00186765" w:rsidRDefault="00147440" w:rsidP="00B90B35">
      <w:pPr>
        <w:rPr>
          <w:lang w:val="de-AT"/>
        </w:rPr>
      </w:pPr>
    </w:p>
    <w:p w14:paraId="2C6506E1" w14:textId="77777777" w:rsidR="0060254B" w:rsidRPr="00186765" w:rsidRDefault="0060254B" w:rsidP="00B90B35">
      <w:pPr>
        <w:rPr>
          <w:lang w:val="de-AT"/>
        </w:rPr>
      </w:pPr>
    </w:p>
    <w:p w14:paraId="26C15194" w14:textId="77777777" w:rsidR="00147440" w:rsidRPr="00186765" w:rsidRDefault="00147440" w:rsidP="00147440">
      <w:pPr>
        <w:pStyle w:val="DTitreContact"/>
        <w:rPr>
          <w:lang w:val="de-AT"/>
        </w:rPr>
      </w:pPr>
      <w:bookmarkStart w:id="0" w:name="_Hlk99523446"/>
      <w:r w:rsidRPr="00186765">
        <w:rPr>
          <w:lang w:val="de-AT"/>
        </w:rPr>
        <w:t>ÜBER DACIA</w:t>
      </w:r>
    </w:p>
    <w:p w14:paraId="20CF5515" w14:textId="77777777" w:rsidR="00147440" w:rsidRPr="00186765" w:rsidRDefault="00147440" w:rsidP="00147440">
      <w:pPr>
        <w:rPr>
          <w:lang w:val="de-AT"/>
        </w:rPr>
      </w:pPr>
    </w:p>
    <w:p w14:paraId="0441BDCC" w14:textId="77777777" w:rsidR="00787393" w:rsidRPr="00186765" w:rsidRDefault="00787393" w:rsidP="00787393">
      <w:pPr>
        <w:rPr>
          <w:lang w:val="de-AT"/>
        </w:rPr>
      </w:pPr>
      <w:r w:rsidRPr="00186765">
        <w:rPr>
          <w:lang w:val="de-AT"/>
        </w:rPr>
        <w:t>Seit 1968 ist Dacia Automobilhersteller, seit 2004 steht die Marke auch in Europa und den Mittelmeerländern für das beste Preis-Leistungs-Verhältnis auf dem Markt. Dacia definiert das Wesentliche ständig neu und ist Vorreiter, wenn es um einfache, vielseitig einsetzbare und zuverlässige Fahrzeuge geht, die dem Lebensstil ihrer Kunden entsprechen.</w:t>
      </w:r>
    </w:p>
    <w:p w14:paraId="691AEFA2" w14:textId="77777777" w:rsidR="00787393" w:rsidRPr="00186765" w:rsidRDefault="00787393" w:rsidP="00787393">
      <w:pPr>
        <w:rPr>
          <w:lang w:val="de-AT"/>
        </w:rPr>
      </w:pPr>
    </w:p>
    <w:p w14:paraId="4968005A" w14:textId="77777777" w:rsidR="00787393" w:rsidRPr="00186765" w:rsidRDefault="00787393" w:rsidP="00787393">
      <w:pPr>
        <w:rPr>
          <w:lang w:val="de-AT"/>
        </w:rPr>
      </w:pPr>
      <w:r w:rsidRPr="00186765">
        <w:rPr>
          <w:lang w:val="de-AT"/>
        </w:rPr>
        <w:t>Durch diese Werte wurden die Dacia-Modelle zum Benchmark für leistbare Mobilität: Mit dem Logan, dem Neuwagen zum Preis eines Gebrauchten. Mit dem Sandero, dem meistverkauften Auto auf dem europäischen Privatkundenmarkt seit 2017. Mit dem Duster, dem meistverkauften SUV auf dem Privatkundenmarkt seit 2018. Mit dem Spring, dem Vorreiter für erschwingliche Elektromobilität in Europa. Und mit dem Jogger, dem flexiblen Familienauto im C-Segment. Seit 2004 hat Dacia 7,5 Millionen Fahrzeuge in 44 Ländern verkauft.</w:t>
      </w:r>
    </w:p>
    <w:p w14:paraId="35E2691E" w14:textId="77777777" w:rsidR="00787393" w:rsidRPr="00186765" w:rsidRDefault="00787393" w:rsidP="00787393">
      <w:pPr>
        <w:rPr>
          <w:lang w:val="de-AT"/>
        </w:rPr>
      </w:pPr>
    </w:p>
    <w:p w14:paraId="34A17EA3" w14:textId="6246B66F" w:rsidR="00787393" w:rsidRPr="00186765" w:rsidRDefault="00787393" w:rsidP="00787393">
      <w:pPr>
        <w:rPr>
          <w:lang w:val="de-AT"/>
        </w:rPr>
      </w:pPr>
      <w:r w:rsidRPr="00186765">
        <w:rPr>
          <w:lang w:val="de-AT"/>
        </w:rPr>
        <w:lastRenderedPageBreak/>
        <w:t xml:space="preserve">In Österreich ist Dacia seit 2005 vertreten und wird durch die Renault Österreich GmbH importiert und vermarktet. Im Jahr 2021 wurden 7.021 neue Personenwagen und leichte Nutzfahrzeuge der Marke Dacia in Österreich zugelassen. Sandero und </w:t>
      </w:r>
      <w:proofErr w:type="gramStart"/>
      <w:r w:rsidRPr="00186765">
        <w:rPr>
          <w:lang w:val="de-AT"/>
        </w:rPr>
        <w:t>Duster</w:t>
      </w:r>
      <w:proofErr w:type="gramEnd"/>
      <w:r w:rsidRPr="00186765">
        <w:rPr>
          <w:lang w:val="de-AT"/>
        </w:rPr>
        <w:t xml:space="preserve"> sind die Bestseller der Marke: Der Neue Sandero war die Nr. 1 unter den Verkäufen an Privatkunden aller Marken. 2021 ist das erste Elektroauto der Marke, der Dacia Spring, auf den Markt gekommen. Das Dacia Händlernetz wird kontinuierlich ausgebaut und zählt mittlerweile rund 166 Partnerbetriebe, die Autos und Dienstleistungen mit höchster Servicequalität anbieten.</w:t>
      </w:r>
    </w:p>
    <w:bookmarkEnd w:id="0"/>
    <w:p w14:paraId="4DD1BDAE" w14:textId="77777777" w:rsidR="00CC15CF" w:rsidRPr="00186765" w:rsidRDefault="00CC15CF" w:rsidP="00787393">
      <w:pPr>
        <w:rPr>
          <w:lang w:val="de-AT"/>
        </w:rPr>
      </w:pPr>
    </w:p>
    <w:sectPr w:rsidR="00CC15CF" w:rsidRPr="00186765" w:rsidSect="007018FC">
      <w:headerReference w:type="default" r:id="rId15"/>
      <w:footerReference w:type="default" r:id="rId16"/>
      <w:headerReference w:type="first" r:id="rId17"/>
      <w:footerReference w:type="first" r:id="rId18"/>
      <w:pgSz w:w="11906" w:h="16838" w:code="9"/>
      <w:pgMar w:top="1985" w:right="680" w:bottom="567"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684F" w14:textId="77777777" w:rsidR="00305EE1" w:rsidRDefault="00305EE1" w:rsidP="00D8261F">
      <w:r>
        <w:separator/>
      </w:r>
    </w:p>
  </w:endnote>
  <w:endnote w:type="continuationSeparator" w:id="0">
    <w:p w14:paraId="704F53DE" w14:textId="77777777" w:rsidR="00305EE1" w:rsidRDefault="00305EE1"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ad">
    <w:altName w:val="Mangal"/>
    <w:charset w:val="00"/>
    <w:family w:val="swiss"/>
    <w:pitch w:val="variable"/>
    <w:sig w:usb0="21002ABF" w:usb1="00000053" w:usb2="00000000" w:usb3="00000000" w:csb0="000101FF" w:csb1="00000000"/>
  </w:font>
  <w:font w:name="Arial Black">
    <w:panose1 w:val="020B0A04020102020204"/>
    <w:charset w:val="00"/>
    <w:family w:val="swiss"/>
    <w:pitch w:val="variable"/>
    <w:sig w:usb0="A00002AF" w:usb1="400078FB" w:usb2="00000000" w:usb3="00000000" w:csb0="0000009F" w:csb1="00000000"/>
    <w:embedRegular r:id="rId1" w:fontKey="{ADC4AC64-5797-433A-A0C1-E880C428FF93}"/>
    <w:embedBold r:id="rId2" w:fontKey="{BCAF76B3-C30B-4D30-9F2E-0B02E10F95AA}"/>
    <w:embedItalic r:id="rId3" w:fontKey="{9B318EF7-86D1-4B76-8CE4-427F170076A6}"/>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acia Block Extended">
    <w:panose1 w:val="00000000000000000000"/>
    <w:charset w:val="00"/>
    <w:family w:val="auto"/>
    <w:pitch w:val="variable"/>
    <w:sig w:usb0="E0002AA7" w:usb1="0000206B" w:usb2="00000008" w:usb3="00000000" w:csb0="000001FF" w:csb1="00000000"/>
    <w:embedBold r:id="rId4" w:fontKey="{348183EF-ED74-4DBD-B8E4-42491994AC57}"/>
  </w:font>
  <w:font w:name="Dacia Block">
    <w:panose1 w:val="00000000000000000000"/>
    <w:charset w:val="00"/>
    <w:family w:val="auto"/>
    <w:pitch w:val="variable"/>
    <w:sig w:usb0="E0002AA7" w:usb1="0000206B" w:usb2="00000008" w:usb3="00000000" w:csb0="000001FF" w:csb1="00000000"/>
    <w:embedBold r:id="rId5" w:fontKey="{D5591A45-CD69-4860-B2E9-8E77F169819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9D0F" w14:textId="7C8E86AD" w:rsidR="004B792D" w:rsidRDefault="004B792D" w:rsidP="00440C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19C2" w14:textId="59F3E469" w:rsidR="00203D98" w:rsidRDefault="00203D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CC04" w14:textId="77777777" w:rsidR="00305EE1" w:rsidRDefault="00305EE1" w:rsidP="00D8261F">
      <w:r>
        <w:separator/>
      </w:r>
    </w:p>
  </w:footnote>
  <w:footnote w:type="continuationSeparator" w:id="0">
    <w:p w14:paraId="7186E6F5" w14:textId="77777777" w:rsidR="00305EE1" w:rsidRDefault="00305EE1" w:rsidP="00D8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3F41" w14:textId="54DE0BDB" w:rsidR="00FC08E0" w:rsidRDefault="00FC08E0" w:rsidP="007018FC">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3DB6" w14:textId="23B8B9F8" w:rsidR="004B792D" w:rsidRDefault="004B792D">
    <w:pPr>
      <w:pStyle w:val="Kopfzeile"/>
    </w:pPr>
    <w:r>
      <w:rPr>
        <w:noProof/>
      </w:rPr>
      <mc:AlternateContent>
        <mc:Choice Requires="wps">
          <w:drawing>
            <wp:anchor distT="0" distB="0" distL="114300" distR="114300" simplePos="0" relativeHeight="251655168" behindDoc="1" locked="0" layoutInCell="1" allowOverlap="1" wp14:anchorId="5B040DB4" wp14:editId="2121058F">
              <wp:simplePos x="0" y="0"/>
              <wp:positionH relativeFrom="column">
                <wp:posOffset>-527685</wp:posOffset>
              </wp:positionH>
              <wp:positionV relativeFrom="paragraph">
                <wp:posOffset>1617345</wp:posOffset>
              </wp:positionV>
              <wp:extent cx="784190" cy="755650"/>
              <wp:effectExtent l="0" t="0" r="0"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190"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FB99C" id="Freeform 5" o:spid="_x0000_s1026" style="position:absolute;margin-left:-41.55pt;margin-top:127.35pt;width:61.7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08,0;0,0;0,254000;301612,254000;428606,377825;301612,498475;0,498475;0,755650;377808,755650;473054,714375;768316,406400;784190,377825;768316,346075;473054,41275;377808,0" o:connectangles="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36175881"/>
    <w:multiLevelType w:val="hybridMultilevel"/>
    <w:tmpl w:val="328446E2"/>
    <w:lvl w:ilvl="0" w:tplc="78E42488">
      <w:start w:val="1"/>
      <w:numFmt w:val="bullet"/>
      <w:lvlText w:val=""/>
      <w:lvlJc w:val="left"/>
      <w:pPr>
        <w:ind w:left="1068" w:hanging="360"/>
      </w:pPr>
      <w:rPr>
        <w:rFonts w:ascii="Symbol" w:hAnsi="Symbol" w:hint="default"/>
        <w:color w:val="646B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E26B9C"/>
    <w:multiLevelType w:val="hybridMultilevel"/>
    <w:tmpl w:val="9D4C065E"/>
    <w:lvl w:ilvl="0" w:tplc="58A0769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9968C5"/>
    <w:multiLevelType w:val="hybridMultilevel"/>
    <w:tmpl w:val="F36E4874"/>
    <w:lvl w:ilvl="0" w:tplc="83A49538">
      <w:start w:val="2"/>
      <w:numFmt w:val="bullet"/>
      <w:lvlText w:val="-"/>
      <w:lvlJc w:val="left"/>
      <w:pPr>
        <w:ind w:left="720" w:hanging="360"/>
      </w:pPr>
      <w:rPr>
        <w:rFonts w:ascii="Read" w:eastAsiaTheme="minorHAnsi" w:hAnsi="Read" w:cs="Rea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783E36"/>
    <w:multiLevelType w:val="hybridMultilevel"/>
    <w:tmpl w:val="AC748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182C76"/>
    <w:multiLevelType w:val="hybridMultilevel"/>
    <w:tmpl w:val="DDD84020"/>
    <w:lvl w:ilvl="0" w:tplc="77EC249C">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9C1533"/>
    <w:multiLevelType w:val="hybridMultilevel"/>
    <w:tmpl w:val="D7B24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num>
  <w:num w:numId="4">
    <w:abstractNumId w:val="2"/>
  </w:num>
  <w:num w:numId="5">
    <w:abstractNumId w:val="3"/>
  </w:num>
  <w:num w:numId="6">
    <w:abstractNumId w:val="1"/>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6A"/>
    <w:rsid w:val="00020E59"/>
    <w:rsid w:val="00020F7B"/>
    <w:rsid w:val="000278D3"/>
    <w:rsid w:val="00034643"/>
    <w:rsid w:val="00034B3F"/>
    <w:rsid w:val="000371B2"/>
    <w:rsid w:val="00044863"/>
    <w:rsid w:val="00053D24"/>
    <w:rsid w:val="000555D9"/>
    <w:rsid w:val="00055651"/>
    <w:rsid w:val="00060435"/>
    <w:rsid w:val="000628C5"/>
    <w:rsid w:val="0007219E"/>
    <w:rsid w:val="000852DD"/>
    <w:rsid w:val="000858B5"/>
    <w:rsid w:val="000927B0"/>
    <w:rsid w:val="000A4665"/>
    <w:rsid w:val="000A6DF2"/>
    <w:rsid w:val="000B4B83"/>
    <w:rsid w:val="000C6FC4"/>
    <w:rsid w:val="000D54E0"/>
    <w:rsid w:val="000F07B2"/>
    <w:rsid w:val="001019D3"/>
    <w:rsid w:val="001027C6"/>
    <w:rsid w:val="00103E57"/>
    <w:rsid w:val="0013184A"/>
    <w:rsid w:val="00132180"/>
    <w:rsid w:val="001344E1"/>
    <w:rsid w:val="00147440"/>
    <w:rsid w:val="001718D9"/>
    <w:rsid w:val="00173AB2"/>
    <w:rsid w:val="001824F1"/>
    <w:rsid w:val="0018320C"/>
    <w:rsid w:val="00186765"/>
    <w:rsid w:val="00187BD8"/>
    <w:rsid w:val="001A4D93"/>
    <w:rsid w:val="001A4FBB"/>
    <w:rsid w:val="001A6A99"/>
    <w:rsid w:val="001A7E44"/>
    <w:rsid w:val="001B7149"/>
    <w:rsid w:val="001D6BF1"/>
    <w:rsid w:val="001D770D"/>
    <w:rsid w:val="001E06FE"/>
    <w:rsid w:val="001E1859"/>
    <w:rsid w:val="00201BD1"/>
    <w:rsid w:val="00203D98"/>
    <w:rsid w:val="002104AB"/>
    <w:rsid w:val="0021565F"/>
    <w:rsid w:val="002218A1"/>
    <w:rsid w:val="00227816"/>
    <w:rsid w:val="00234D6D"/>
    <w:rsid w:val="00272BD3"/>
    <w:rsid w:val="00275A18"/>
    <w:rsid w:val="0029089B"/>
    <w:rsid w:val="002A3CD1"/>
    <w:rsid w:val="002A40B6"/>
    <w:rsid w:val="002B40C6"/>
    <w:rsid w:val="002C2085"/>
    <w:rsid w:val="002D50A5"/>
    <w:rsid w:val="002E0FAA"/>
    <w:rsid w:val="002E1DD4"/>
    <w:rsid w:val="002F2BCE"/>
    <w:rsid w:val="002F3E0F"/>
    <w:rsid w:val="002F692F"/>
    <w:rsid w:val="002F7FE4"/>
    <w:rsid w:val="00304E8B"/>
    <w:rsid w:val="00305EE1"/>
    <w:rsid w:val="003060E8"/>
    <w:rsid w:val="00311BD4"/>
    <w:rsid w:val="00314521"/>
    <w:rsid w:val="00322A8E"/>
    <w:rsid w:val="00332FDB"/>
    <w:rsid w:val="00340611"/>
    <w:rsid w:val="00355D1B"/>
    <w:rsid w:val="0035758A"/>
    <w:rsid w:val="003619DC"/>
    <w:rsid w:val="0036754F"/>
    <w:rsid w:val="003806C8"/>
    <w:rsid w:val="003812CC"/>
    <w:rsid w:val="0038225D"/>
    <w:rsid w:val="00397C7F"/>
    <w:rsid w:val="003A43D4"/>
    <w:rsid w:val="003B3689"/>
    <w:rsid w:val="003C3E83"/>
    <w:rsid w:val="003C43DD"/>
    <w:rsid w:val="003C7193"/>
    <w:rsid w:val="003E2661"/>
    <w:rsid w:val="003E7308"/>
    <w:rsid w:val="00402A1A"/>
    <w:rsid w:val="00404F24"/>
    <w:rsid w:val="00414C1A"/>
    <w:rsid w:val="00425C56"/>
    <w:rsid w:val="004376D5"/>
    <w:rsid w:val="00440A58"/>
    <w:rsid w:val="00440C0F"/>
    <w:rsid w:val="004441BA"/>
    <w:rsid w:val="00455294"/>
    <w:rsid w:val="0045566F"/>
    <w:rsid w:val="00471848"/>
    <w:rsid w:val="00476FA1"/>
    <w:rsid w:val="00482452"/>
    <w:rsid w:val="004852D4"/>
    <w:rsid w:val="00486702"/>
    <w:rsid w:val="004924C2"/>
    <w:rsid w:val="004968D1"/>
    <w:rsid w:val="004A58A8"/>
    <w:rsid w:val="004B00CB"/>
    <w:rsid w:val="004B0B35"/>
    <w:rsid w:val="004B792D"/>
    <w:rsid w:val="004B7AB8"/>
    <w:rsid w:val="004D20D0"/>
    <w:rsid w:val="004D27C7"/>
    <w:rsid w:val="004E53DA"/>
    <w:rsid w:val="004F4222"/>
    <w:rsid w:val="005046EE"/>
    <w:rsid w:val="0051243F"/>
    <w:rsid w:val="00520292"/>
    <w:rsid w:val="005243F0"/>
    <w:rsid w:val="00530E9E"/>
    <w:rsid w:val="00531EAC"/>
    <w:rsid w:val="00531F28"/>
    <w:rsid w:val="00540C9C"/>
    <w:rsid w:val="00543B13"/>
    <w:rsid w:val="00553330"/>
    <w:rsid w:val="005622B1"/>
    <w:rsid w:val="005675EA"/>
    <w:rsid w:val="0057008A"/>
    <w:rsid w:val="005713C3"/>
    <w:rsid w:val="005735C5"/>
    <w:rsid w:val="005745C3"/>
    <w:rsid w:val="00582F99"/>
    <w:rsid w:val="00583308"/>
    <w:rsid w:val="005924E2"/>
    <w:rsid w:val="00592F57"/>
    <w:rsid w:val="005A6C07"/>
    <w:rsid w:val="005C1341"/>
    <w:rsid w:val="005C3D84"/>
    <w:rsid w:val="005D042A"/>
    <w:rsid w:val="005E4CDB"/>
    <w:rsid w:val="005E6111"/>
    <w:rsid w:val="005F0157"/>
    <w:rsid w:val="005F5FB9"/>
    <w:rsid w:val="00600CA3"/>
    <w:rsid w:val="0060254B"/>
    <w:rsid w:val="00602608"/>
    <w:rsid w:val="00612CC9"/>
    <w:rsid w:val="00613536"/>
    <w:rsid w:val="006136BF"/>
    <w:rsid w:val="00616E06"/>
    <w:rsid w:val="006200C2"/>
    <w:rsid w:val="006248A4"/>
    <w:rsid w:val="0063137B"/>
    <w:rsid w:val="00634348"/>
    <w:rsid w:val="00644A9E"/>
    <w:rsid w:val="00644E66"/>
    <w:rsid w:val="00652777"/>
    <w:rsid w:val="006744BB"/>
    <w:rsid w:val="0067585A"/>
    <w:rsid w:val="006931CD"/>
    <w:rsid w:val="006B3CB1"/>
    <w:rsid w:val="006B7C84"/>
    <w:rsid w:val="006C5ADB"/>
    <w:rsid w:val="006D4B04"/>
    <w:rsid w:val="006D55F0"/>
    <w:rsid w:val="006D7552"/>
    <w:rsid w:val="006E081B"/>
    <w:rsid w:val="006F1FDF"/>
    <w:rsid w:val="007018FC"/>
    <w:rsid w:val="007109C1"/>
    <w:rsid w:val="00720435"/>
    <w:rsid w:val="0072083F"/>
    <w:rsid w:val="0073202D"/>
    <w:rsid w:val="00735629"/>
    <w:rsid w:val="0073584B"/>
    <w:rsid w:val="0073761B"/>
    <w:rsid w:val="00737B9F"/>
    <w:rsid w:val="0074102B"/>
    <w:rsid w:val="0074112D"/>
    <w:rsid w:val="00744FE6"/>
    <w:rsid w:val="00775E17"/>
    <w:rsid w:val="007808B2"/>
    <w:rsid w:val="00786809"/>
    <w:rsid w:val="00787393"/>
    <w:rsid w:val="00792C62"/>
    <w:rsid w:val="00795E65"/>
    <w:rsid w:val="007B7B66"/>
    <w:rsid w:val="007E084B"/>
    <w:rsid w:val="007E19EE"/>
    <w:rsid w:val="007E3BBB"/>
    <w:rsid w:val="007E61C8"/>
    <w:rsid w:val="007F5785"/>
    <w:rsid w:val="0080561A"/>
    <w:rsid w:val="00806A54"/>
    <w:rsid w:val="008167AC"/>
    <w:rsid w:val="00817DF4"/>
    <w:rsid w:val="00826634"/>
    <w:rsid w:val="00851237"/>
    <w:rsid w:val="008529F5"/>
    <w:rsid w:val="00852E49"/>
    <w:rsid w:val="0085478D"/>
    <w:rsid w:val="0085773E"/>
    <w:rsid w:val="00862886"/>
    <w:rsid w:val="00865A5B"/>
    <w:rsid w:val="008666AB"/>
    <w:rsid w:val="00867975"/>
    <w:rsid w:val="0088280A"/>
    <w:rsid w:val="00895390"/>
    <w:rsid w:val="008A0304"/>
    <w:rsid w:val="008A3140"/>
    <w:rsid w:val="008A3DAE"/>
    <w:rsid w:val="008A4356"/>
    <w:rsid w:val="008A5B27"/>
    <w:rsid w:val="008B6356"/>
    <w:rsid w:val="008B7C39"/>
    <w:rsid w:val="008D44B8"/>
    <w:rsid w:val="008F1F54"/>
    <w:rsid w:val="008F2242"/>
    <w:rsid w:val="0090331D"/>
    <w:rsid w:val="009037C6"/>
    <w:rsid w:val="009043E8"/>
    <w:rsid w:val="0090461D"/>
    <w:rsid w:val="00906C6A"/>
    <w:rsid w:val="0091418F"/>
    <w:rsid w:val="00920FF8"/>
    <w:rsid w:val="00927557"/>
    <w:rsid w:val="00930D0B"/>
    <w:rsid w:val="00931C21"/>
    <w:rsid w:val="0094625E"/>
    <w:rsid w:val="00961CD7"/>
    <w:rsid w:val="00962C6C"/>
    <w:rsid w:val="00975CE4"/>
    <w:rsid w:val="00991887"/>
    <w:rsid w:val="00996C43"/>
    <w:rsid w:val="009A7AB1"/>
    <w:rsid w:val="009B4EA2"/>
    <w:rsid w:val="009B52FF"/>
    <w:rsid w:val="009C0635"/>
    <w:rsid w:val="009C3FA3"/>
    <w:rsid w:val="009D71C1"/>
    <w:rsid w:val="009F1754"/>
    <w:rsid w:val="009F2739"/>
    <w:rsid w:val="00A02FDC"/>
    <w:rsid w:val="00A11960"/>
    <w:rsid w:val="00A11E86"/>
    <w:rsid w:val="00A27B15"/>
    <w:rsid w:val="00A53356"/>
    <w:rsid w:val="00A543F2"/>
    <w:rsid w:val="00A60512"/>
    <w:rsid w:val="00A669BE"/>
    <w:rsid w:val="00A919DD"/>
    <w:rsid w:val="00A951C5"/>
    <w:rsid w:val="00AA37BB"/>
    <w:rsid w:val="00AB060E"/>
    <w:rsid w:val="00AB3170"/>
    <w:rsid w:val="00AB6D02"/>
    <w:rsid w:val="00AC3707"/>
    <w:rsid w:val="00AC4BBC"/>
    <w:rsid w:val="00AE1E42"/>
    <w:rsid w:val="00AF2DD8"/>
    <w:rsid w:val="00B016FE"/>
    <w:rsid w:val="00B01C22"/>
    <w:rsid w:val="00B01E8D"/>
    <w:rsid w:val="00B13371"/>
    <w:rsid w:val="00B20D6E"/>
    <w:rsid w:val="00B3172F"/>
    <w:rsid w:val="00B53C59"/>
    <w:rsid w:val="00B57A47"/>
    <w:rsid w:val="00B60513"/>
    <w:rsid w:val="00B60518"/>
    <w:rsid w:val="00B87AFF"/>
    <w:rsid w:val="00B90B35"/>
    <w:rsid w:val="00B96B11"/>
    <w:rsid w:val="00B9700B"/>
    <w:rsid w:val="00BA36FD"/>
    <w:rsid w:val="00BA7BE7"/>
    <w:rsid w:val="00BB32FC"/>
    <w:rsid w:val="00BC4080"/>
    <w:rsid w:val="00BE0F30"/>
    <w:rsid w:val="00BE45B3"/>
    <w:rsid w:val="00BE6FB0"/>
    <w:rsid w:val="00BF33D2"/>
    <w:rsid w:val="00C00994"/>
    <w:rsid w:val="00C00B8B"/>
    <w:rsid w:val="00C01287"/>
    <w:rsid w:val="00C12101"/>
    <w:rsid w:val="00C13007"/>
    <w:rsid w:val="00C217C6"/>
    <w:rsid w:val="00C23F7C"/>
    <w:rsid w:val="00C36C8D"/>
    <w:rsid w:val="00C4044E"/>
    <w:rsid w:val="00C41870"/>
    <w:rsid w:val="00C61319"/>
    <w:rsid w:val="00C77F42"/>
    <w:rsid w:val="00C81F31"/>
    <w:rsid w:val="00C9150A"/>
    <w:rsid w:val="00C94D9D"/>
    <w:rsid w:val="00C950B0"/>
    <w:rsid w:val="00C96B65"/>
    <w:rsid w:val="00CA2015"/>
    <w:rsid w:val="00CA4BF2"/>
    <w:rsid w:val="00CA6FEF"/>
    <w:rsid w:val="00CA720A"/>
    <w:rsid w:val="00CB603D"/>
    <w:rsid w:val="00CC15CF"/>
    <w:rsid w:val="00CD5F63"/>
    <w:rsid w:val="00CE01C5"/>
    <w:rsid w:val="00CE3AE3"/>
    <w:rsid w:val="00CE3CDC"/>
    <w:rsid w:val="00D00008"/>
    <w:rsid w:val="00D07352"/>
    <w:rsid w:val="00D14808"/>
    <w:rsid w:val="00D21917"/>
    <w:rsid w:val="00D509DC"/>
    <w:rsid w:val="00D51E3D"/>
    <w:rsid w:val="00D8261F"/>
    <w:rsid w:val="00D874BD"/>
    <w:rsid w:val="00DA20C4"/>
    <w:rsid w:val="00DB5231"/>
    <w:rsid w:val="00DC39A1"/>
    <w:rsid w:val="00DC49D9"/>
    <w:rsid w:val="00DD5437"/>
    <w:rsid w:val="00DE263F"/>
    <w:rsid w:val="00DF10E6"/>
    <w:rsid w:val="00DF26C5"/>
    <w:rsid w:val="00DF630B"/>
    <w:rsid w:val="00DF76C7"/>
    <w:rsid w:val="00E0267A"/>
    <w:rsid w:val="00E3211D"/>
    <w:rsid w:val="00E32666"/>
    <w:rsid w:val="00E61482"/>
    <w:rsid w:val="00E86FE3"/>
    <w:rsid w:val="00E91302"/>
    <w:rsid w:val="00E93D95"/>
    <w:rsid w:val="00E93ECE"/>
    <w:rsid w:val="00E9607E"/>
    <w:rsid w:val="00EA1BAC"/>
    <w:rsid w:val="00EA23B8"/>
    <w:rsid w:val="00EC3BD0"/>
    <w:rsid w:val="00EC47E4"/>
    <w:rsid w:val="00ED053E"/>
    <w:rsid w:val="00ED58D3"/>
    <w:rsid w:val="00ED7F49"/>
    <w:rsid w:val="00EE4F9B"/>
    <w:rsid w:val="00EE6041"/>
    <w:rsid w:val="00F10F94"/>
    <w:rsid w:val="00F24E1C"/>
    <w:rsid w:val="00F3013A"/>
    <w:rsid w:val="00F409A9"/>
    <w:rsid w:val="00F46265"/>
    <w:rsid w:val="00F56C0A"/>
    <w:rsid w:val="00F70DEA"/>
    <w:rsid w:val="00F71690"/>
    <w:rsid w:val="00F870E1"/>
    <w:rsid w:val="00F87829"/>
    <w:rsid w:val="00F93947"/>
    <w:rsid w:val="00F970BD"/>
    <w:rsid w:val="00F97563"/>
    <w:rsid w:val="00FA0CF4"/>
    <w:rsid w:val="00FA53CA"/>
    <w:rsid w:val="00FB7654"/>
    <w:rsid w:val="00FB76F6"/>
    <w:rsid w:val="00FC0328"/>
    <w:rsid w:val="00FC08E0"/>
    <w:rsid w:val="00FC2939"/>
    <w:rsid w:val="00FC4C5D"/>
    <w:rsid w:val="00FC5915"/>
    <w:rsid w:val="00FC77D6"/>
    <w:rsid w:val="00FD3FCF"/>
    <w:rsid w:val="00FE5434"/>
    <w:rsid w:val="00FE57F6"/>
    <w:rsid w:val="00FF12E8"/>
    <w:rsid w:val="00FF5E06"/>
    <w:rsid w:val="7CC03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2D16E"/>
  <w14:defaultImageDpi w14:val="32767"/>
  <w15:chartTrackingRefBased/>
  <w15:docId w15:val="{78F314BC-283E-4399-B335-81E8DD03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5"/>
    <w:qFormat/>
    <w:rsid w:val="00EA1BAC"/>
    <w:pPr>
      <w:spacing w:after="0" w:line="240" w:lineRule="auto"/>
      <w:jc w:val="both"/>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8261F"/>
    <w:pPr>
      <w:tabs>
        <w:tab w:val="center" w:pos="4536"/>
        <w:tab w:val="right" w:pos="9072"/>
      </w:tabs>
    </w:pPr>
  </w:style>
  <w:style w:type="character" w:customStyle="1" w:styleId="KopfzeileZchn">
    <w:name w:val="Kopfzeile Zchn"/>
    <w:basedOn w:val="Absatz-Standardschriftart"/>
    <w:link w:val="Kopfzeile"/>
    <w:uiPriority w:val="99"/>
    <w:rsid w:val="00FB76F6"/>
  </w:style>
  <w:style w:type="paragraph" w:styleId="Fuzeile">
    <w:name w:val="footer"/>
    <w:basedOn w:val="Standard"/>
    <w:link w:val="FuzeileZchn"/>
    <w:uiPriority w:val="99"/>
    <w:rsid w:val="00D8261F"/>
    <w:pPr>
      <w:tabs>
        <w:tab w:val="center" w:pos="4536"/>
        <w:tab w:val="right" w:pos="9072"/>
      </w:tabs>
    </w:pPr>
  </w:style>
  <w:style w:type="character" w:customStyle="1" w:styleId="FuzeileZchn">
    <w:name w:val="Fußzeile Zchn"/>
    <w:basedOn w:val="Absatz-Standardschriftart"/>
    <w:link w:val="Fuzeile"/>
    <w:uiPriority w:val="99"/>
    <w:rsid w:val="00FB76F6"/>
  </w:style>
  <w:style w:type="paragraph" w:customStyle="1" w:styleId="DTitre">
    <w:name w:val="D_Titre"/>
    <w:basedOn w:val="Standard"/>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Standard"/>
    <w:next w:val="Standard"/>
    <w:uiPriority w:val="3"/>
    <w:qFormat/>
    <w:rsid w:val="000927B0"/>
    <w:pPr>
      <w:spacing w:line="192" w:lineRule="auto"/>
      <w:jc w:val="left"/>
    </w:pPr>
    <w:rPr>
      <w:rFonts w:cstheme="majorHAnsi"/>
      <w:b/>
      <w:caps/>
      <w:color w:val="646B52" w:themeColor="text2"/>
      <w:sz w:val="28"/>
      <w:szCs w:val="20"/>
    </w:rPr>
  </w:style>
  <w:style w:type="paragraph" w:styleId="Listenabsatz">
    <w:name w:val="List Paragraph"/>
    <w:basedOn w:val="Standard"/>
    <w:uiPriority w:val="34"/>
    <w:qFormat/>
    <w:rsid w:val="0013184A"/>
    <w:pPr>
      <w:ind w:left="720"/>
      <w:contextualSpacing/>
    </w:pPr>
  </w:style>
  <w:style w:type="paragraph" w:customStyle="1" w:styleId="DPuceronde">
    <w:name w:val="D_Puce ronde"/>
    <w:basedOn w:val="Standard"/>
    <w:uiPriority w:val="6"/>
    <w:qFormat/>
    <w:rsid w:val="00AE1E42"/>
    <w:pPr>
      <w:numPr>
        <w:numId w:val="1"/>
      </w:numPr>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646B52"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Standard"/>
    <w:next w:val="Standard"/>
    <w:uiPriority w:val="7"/>
    <w:qFormat/>
    <w:rsid w:val="00F97563"/>
    <w:pPr>
      <w:spacing w:before="240"/>
    </w:pPr>
    <w:rPr>
      <w:rFonts w:ascii="Arial" w:hAnsi="Arial" w:cs="Arial"/>
      <w:b/>
      <w:bCs/>
      <w:i/>
      <w:iCs/>
      <w:color w:val="EC6528" w:themeColor="accent4"/>
      <w:sz w:val="26"/>
      <w:szCs w:val="26"/>
      <w:lang w:val="en-US"/>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646B52" w:themeColor="text2"/>
      <w:szCs w:val="18"/>
    </w:rPr>
  </w:style>
  <w:style w:type="paragraph" w:customStyle="1" w:styleId="DTitreNote">
    <w:name w:val="D_Titre Note"/>
    <w:basedOn w:val="Standard"/>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Standard"/>
    <w:next w:val="DTitreNote"/>
    <w:uiPriority w:val="11"/>
    <w:qFormat/>
    <w:rsid w:val="00A669BE"/>
    <w:rPr>
      <w:rFonts w:ascii="Arial" w:hAnsi="Arial" w:cs="Arial"/>
      <w:i/>
      <w:iCs/>
      <w:color w:val="646B52" w:themeColor="text2"/>
      <w:szCs w:val="18"/>
    </w:rPr>
  </w:style>
  <w:style w:type="character" w:styleId="Hyperlink">
    <w:name w:val="Hyperlink"/>
    <w:basedOn w:val="Absatz-Standardschriftart"/>
    <w:uiPriority w:val="99"/>
    <w:semiHidden/>
    <w:rsid w:val="007808B2"/>
    <w:rPr>
      <w:color w:val="646B52" w:themeColor="hyperlink"/>
      <w:u w:val="single"/>
    </w:rPr>
  </w:style>
  <w:style w:type="character" w:styleId="NichtaufgelsteErwhnung">
    <w:name w:val="Unresolved Mention"/>
    <w:basedOn w:val="Absatz-Standardschriftart"/>
    <w:uiPriority w:val="99"/>
    <w:semiHidden/>
    <w:rsid w:val="007808B2"/>
    <w:rPr>
      <w:color w:val="605E5C"/>
      <w:shd w:val="clear" w:color="auto" w:fill="E1DFDD"/>
    </w:rPr>
  </w:style>
  <w:style w:type="paragraph" w:styleId="Sprechblasentext">
    <w:name w:val="Balloon Text"/>
    <w:basedOn w:val="Standard"/>
    <w:link w:val="SprechblasentextZchn"/>
    <w:uiPriority w:val="99"/>
    <w:semiHidden/>
    <w:rsid w:val="00F970BD"/>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970BD"/>
    <w:rPr>
      <w:rFonts w:ascii="Segoe UI" w:hAnsi="Segoe UI" w:cs="Segoe UI"/>
      <w:sz w:val="18"/>
      <w:szCs w:val="18"/>
    </w:rPr>
  </w:style>
  <w:style w:type="paragraph" w:customStyle="1" w:styleId="2Headline">
    <w:name w:val="2_Headline"/>
    <w:basedOn w:val="Standard"/>
    <w:next w:val="Standard"/>
    <w:rsid w:val="006F1FDF"/>
    <w:pPr>
      <w:widowControl w:val="0"/>
      <w:spacing w:after="360" w:line="400" w:lineRule="atLeast"/>
      <w:ind w:right="27"/>
      <w:jc w:val="left"/>
    </w:pPr>
    <w:rPr>
      <w:rFonts w:ascii="Arial" w:eastAsia="Arial Unicode MS" w:hAnsi="Arial" w:cs="Times New Roman"/>
      <w:b/>
      <w:bCs/>
      <w:caps/>
      <w:sz w:val="32"/>
      <w:szCs w:val="20"/>
      <w:lang w:val="de-DE" w:eastAsia="de-DE"/>
    </w:rPr>
  </w:style>
  <w:style w:type="paragraph" w:customStyle="1" w:styleId="3Einleitung">
    <w:name w:val="3_Einleitung"/>
    <w:basedOn w:val="Standard"/>
    <w:next w:val="Standard"/>
    <w:link w:val="3EinleitungZchn"/>
    <w:qFormat/>
    <w:rsid w:val="00AC3707"/>
    <w:pPr>
      <w:spacing w:after="120"/>
    </w:pPr>
    <w:rPr>
      <w:rFonts w:ascii="Arial" w:eastAsia="Calibri" w:hAnsi="Arial" w:cs="Arial"/>
      <w:b/>
      <w:color w:val="000000"/>
      <w:sz w:val="22"/>
      <w:lang w:val="pt-BR" w:eastAsia="fr-FR"/>
    </w:rPr>
  </w:style>
  <w:style w:type="character" w:customStyle="1" w:styleId="3EinleitungZchn">
    <w:name w:val="3_Einleitung Zchn"/>
    <w:link w:val="3Einleitung"/>
    <w:rsid w:val="00AC3707"/>
    <w:rPr>
      <w:rFonts w:ascii="Arial" w:eastAsia="Calibri" w:hAnsi="Arial" w:cs="Arial"/>
      <w:b/>
      <w:color w:val="000000"/>
      <w:lang w:val="pt-BR" w:eastAsia="fr-FR"/>
    </w:rPr>
  </w:style>
  <w:style w:type="paragraph" w:customStyle="1" w:styleId="4Lauftext">
    <w:name w:val="4_Lauftext"/>
    <w:basedOn w:val="Standard"/>
    <w:link w:val="4LauftextZchn"/>
    <w:qFormat/>
    <w:rsid w:val="006B3CB1"/>
    <w:pPr>
      <w:autoSpaceDE w:val="0"/>
      <w:autoSpaceDN w:val="0"/>
      <w:adjustRightInd w:val="0"/>
      <w:spacing w:before="120" w:after="240" w:line="280" w:lineRule="atLeast"/>
    </w:pPr>
    <w:rPr>
      <w:rFonts w:ascii="Arial" w:eastAsia="Calibri" w:hAnsi="Arial" w:cs="Arial"/>
      <w:color w:val="000000"/>
      <w:sz w:val="20"/>
      <w:szCs w:val="20"/>
    </w:rPr>
  </w:style>
  <w:style w:type="character" w:customStyle="1" w:styleId="4LauftextZchn">
    <w:name w:val="4_Lauftext Zchn"/>
    <w:link w:val="4Lauftext"/>
    <w:rsid w:val="006B3CB1"/>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AB3170"/>
    <w:pPr>
      <w:widowControl w:val="0"/>
      <w:spacing w:line="340" w:lineRule="atLeast"/>
      <w:ind w:right="28"/>
      <w:jc w:val="left"/>
    </w:pPr>
    <w:rPr>
      <w:rFonts w:ascii="Arial" w:eastAsia="Times New Roman" w:hAnsi="Arial" w:cs="Times New Roman"/>
      <w:b/>
      <w:bCs/>
      <w:caps/>
      <w:sz w:val="22"/>
      <w:szCs w:val="20"/>
      <w:lang w:val="de-DE" w:eastAsia="de-DE"/>
    </w:rPr>
  </w:style>
  <w:style w:type="character" w:customStyle="1" w:styleId="5ZwischentitelZchn">
    <w:name w:val="5_Zwischentitel Zchn"/>
    <w:link w:val="5Zwischentitel"/>
    <w:rsid w:val="00AB3170"/>
    <w:rPr>
      <w:rFonts w:ascii="Arial" w:eastAsia="Times New Roman" w:hAnsi="Arial" w:cs="Times New Roman"/>
      <w:b/>
      <w:bCs/>
      <w:caps/>
      <w:szCs w:val="20"/>
      <w:lang w:val="de-DE" w:eastAsia="de-DE"/>
    </w:rPr>
  </w:style>
  <w:style w:type="paragraph" w:customStyle="1" w:styleId="paragraph">
    <w:name w:val="paragraph"/>
    <w:basedOn w:val="Standard"/>
    <w:rsid w:val="0080561A"/>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80561A"/>
  </w:style>
  <w:style w:type="character" w:customStyle="1" w:styleId="eop">
    <w:name w:val="eop"/>
    <w:basedOn w:val="Absatz-Standardschriftart"/>
    <w:rsid w:val="0080561A"/>
  </w:style>
  <w:style w:type="paragraph" w:customStyle="1" w:styleId="4aBulletpoints">
    <w:name w:val="4a_Bulletpoints"/>
    <w:basedOn w:val="4Lauftext"/>
    <w:rsid w:val="00D00008"/>
    <w:pPr>
      <w:numPr>
        <w:numId w:val="9"/>
      </w:numPr>
      <w:spacing w:after="120"/>
      <w:ind w:righ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zian.ballweber@renault.a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se.luechtenborg@renault.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0062bf1-e85a-466c-92be-c65b5c7d8670" xsi:nil="true"/>
    <lcf76f155ced4ddcb4097134ff3c332f xmlns="f0b04436-771e-4807-b3f8-188047c6dcbd">
      <Terms xmlns="http://schemas.microsoft.com/office/infopath/2007/PartnerControls"/>
    </lcf76f155ced4ddcb4097134ff3c332f>
    <SharedWithUsers xmlns="b0062bf1-e85a-466c-92be-c65b5c7d8670">
      <UserInfo>
        <DisplayName>KIRCHNER Karin</DisplayName>
        <AccountId>18</AccountId>
        <AccountType/>
      </UserInfo>
      <UserInfo>
        <DisplayName>BALLWEBER Tizian</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6" ma:contentTypeDescription="Ein neues Dokument erstellen." ma:contentTypeScope="" ma:versionID="28b6b1de5ca49845d645fb4e5bb4c0d3">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60e9ace68f903cb282b2aac106d2bd68"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52e1466-5bed-44a8-917a-8355a404aada}" ma:internalName="TaxCatchAll" ma:showField="CatchAllData" ma:web="b0062bf1-e85a-466c-92be-c65b5c7d8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59FAE-4E10-48DC-A6B2-9DE68CCA752A}">
  <ds:schemaRefs>
    <ds:schemaRef ds:uri="http://schemas.openxmlformats.org/officeDocument/2006/bibliography"/>
  </ds:schemaRefs>
</ds:datastoreItem>
</file>

<file path=customXml/itemProps2.xml><?xml version="1.0" encoding="utf-8"?>
<ds:datastoreItem xmlns:ds="http://schemas.openxmlformats.org/officeDocument/2006/customXml" ds:itemID="{5DC9FF18-B8CE-4C6F-9C3A-784AB72AEED1}">
  <ds:schemaRefs>
    <ds:schemaRef ds:uri="http://schemas.microsoft.com/office/2006/metadata/properties"/>
    <ds:schemaRef ds:uri="http://schemas.microsoft.com/office/infopath/2007/PartnerControls"/>
    <ds:schemaRef ds:uri="b0062bf1-e85a-466c-92be-c65b5c7d8670"/>
    <ds:schemaRef ds:uri="f0b04436-771e-4807-b3f8-188047c6dcbd"/>
  </ds:schemaRefs>
</ds:datastoreItem>
</file>

<file path=customXml/itemProps3.xml><?xml version="1.0" encoding="utf-8"?>
<ds:datastoreItem xmlns:ds="http://schemas.openxmlformats.org/officeDocument/2006/customXml" ds:itemID="{4F02682A-1305-4791-8DC9-62C31AEFC2E5}">
  <ds:schemaRefs>
    <ds:schemaRef ds:uri="http://schemas.microsoft.com/sharepoint/v3/contenttype/forms"/>
  </ds:schemaRefs>
</ds:datastoreItem>
</file>

<file path=customXml/itemProps4.xml><?xml version="1.0" encoding="utf-8"?>
<ds:datastoreItem xmlns:ds="http://schemas.openxmlformats.org/officeDocument/2006/customXml" ds:itemID="{6667FA28-8126-47F0-9B3B-7AF9B194D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2021 06 17_Dacia new visual identity_press release_FR</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06 17_Dacia new visual identity_press release_FR</dc:title>
  <dc:subject/>
  <dc:creator>QN Ng</dc:creator>
  <cp:keywords/>
  <dc:description/>
  <cp:lastModifiedBy>BALLWEBER Tizian</cp:lastModifiedBy>
  <cp:revision>23</cp:revision>
  <cp:lastPrinted>2021-06-15T10:18:00Z</cp:lastPrinted>
  <dcterms:created xsi:type="dcterms:W3CDTF">2022-07-19T07:53:00Z</dcterms:created>
  <dcterms:modified xsi:type="dcterms:W3CDTF">2022-07-19T08:34:00Z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Comms Asset Type">
    <vt:lpwstr>60;#Release|40f351b1-840a-4718-8782-88591bcc1ee5</vt:lpwstr>
  </property>
  <property fmtid="{D5CDD505-2E9C-101B-9397-08002B2CF9AE}" pid="4" name="Region">
    <vt:lpwstr>298;#Multi-Region|ec4867b2-1e5c-41ed-8c86-0fd03bd05f81</vt:lpwstr>
  </property>
  <property fmtid="{D5CDD505-2E9C-101B-9397-08002B2CF9AE}" pid="5" name="Comms_x0020_Activity">
    <vt:lpwstr/>
  </property>
  <property fmtid="{D5CDD505-2E9C-101B-9397-08002B2CF9AE}" pid="6" name="Comms Topics">
    <vt:lpwstr>586;#Branding/Visual Identity|abc0dd85-caf3-4b38-9a35-2ab669dfa8fd</vt:lpwstr>
  </property>
  <property fmtid="{D5CDD505-2E9C-101B-9397-08002B2CF9AE}" pid="7" name="Related Materials">
    <vt:lpwstr>469;#Press Release|180fc420-19e5-4dec-9b0f-f0938465288e</vt:lpwstr>
  </property>
  <property fmtid="{D5CDD505-2E9C-101B-9397-08002B2CF9AE}" pid="8" name="hc39a5bb142f467fbe8ece94a4aadaa6">
    <vt:lpwstr/>
  </property>
  <property fmtid="{D5CDD505-2E9C-101B-9397-08002B2CF9AE}" pid="9" name="Organizations / Regions">
    <vt:lpwstr>18;#Groupe Renault|990bf1de-3555-4dee-9412-282becc82017;#522;#Renault Group|4c767c57-94ef-486f-8e22-41ae0fbe0804;#447;#Dacia|6484920a-833e-451b-aed7-c1601b7c56fc</vt:lpwstr>
  </property>
  <property fmtid="{D5CDD505-2E9C-101B-9397-08002B2CF9AE}" pid="10" name="Event_x002c__x0020_Campaign_x0020_or_x0020_Activity_x0020_Name">
    <vt:lpwstr/>
  </property>
  <property fmtid="{D5CDD505-2E9C-101B-9397-08002B2CF9AE}" pid="11" name="Vehicles">
    <vt:lpwstr/>
  </property>
  <property fmtid="{D5CDD505-2E9C-101B-9397-08002B2CF9AE}" pid="12" name="cbb9efac28c149ca97ba5f806fbe48b6">
    <vt:lpwstr/>
  </property>
  <property fmtid="{D5CDD505-2E9C-101B-9397-08002B2CF9AE}" pid="13" name="Comms_x0020_Best_x0020_Practice_x0020_Categories">
    <vt:lpwstr/>
  </property>
  <property fmtid="{D5CDD505-2E9C-101B-9397-08002B2CF9AE}" pid="14" name="l86be07eba1b4acb9afbd6642b23ffba">
    <vt:lpwstr/>
  </property>
  <property fmtid="{D5CDD505-2E9C-101B-9397-08002B2CF9AE}" pid="15" name="Event / Campaign">
    <vt:lpwstr>435;#VIsual Identity Design|641b1e29-d1cd-48eb-a60e-da1c5228be6f</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7f30fc12-c89a-4829-a476-5bf9e2086332_Enabled">
    <vt:lpwstr>true</vt:lpwstr>
  </property>
  <property fmtid="{D5CDD505-2E9C-101B-9397-08002B2CF9AE}" pid="20" name="MSIP_Label_7f30fc12-c89a-4829-a476-5bf9e2086332_SetDate">
    <vt:lpwstr>2022-07-19T07:52:49Z</vt:lpwstr>
  </property>
  <property fmtid="{D5CDD505-2E9C-101B-9397-08002B2CF9AE}" pid="21" name="MSIP_Label_7f30fc12-c89a-4829-a476-5bf9e2086332_Method">
    <vt:lpwstr>Privileged</vt:lpwstr>
  </property>
  <property fmtid="{D5CDD505-2E9C-101B-9397-08002B2CF9AE}" pid="22" name="MSIP_Label_7f30fc12-c89a-4829-a476-5bf9e2086332_Name">
    <vt:lpwstr>Not protected (Anyone)_0</vt:lpwstr>
  </property>
  <property fmtid="{D5CDD505-2E9C-101B-9397-08002B2CF9AE}" pid="23" name="MSIP_Label_7f30fc12-c89a-4829-a476-5bf9e2086332_SiteId">
    <vt:lpwstr>d6b0bbee-7cd9-4d60-bce6-4a67b543e2ae</vt:lpwstr>
  </property>
  <property fmtid="{D5CDD505-2E9C-101B-9397-08002B2CF9AE}" pid="24" name="MSIP_Label_7f30fc12-c89a-4829-a476-5bf9e2086332_ActionId">
    <vt:lpwstr>89efa3f0-c7a4-4740-8dde-1cd65137de6a</vt:lpwstr>
  </property>
  <property fmtid="{D5CDD505-2E9C-101B-9397-08002B2CF9AE}" pid="25" name="MSIP_Label_7f30fc12-c89a-4829-a476-5bf9e2086332_ContentBits">
    <vt:lpwstr>0</vt:lpwstr>
  </property>
</Properties>
</file>