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1822" w14:textId="4D9BBECD" w:rsidR="00F1017A" w:rsidRPr="007476B2" w:rsidRDefault="008179DD" w:rsidP="0077091F">
      <w:pPr>
        <w:pStyle w:val="MaintitleArial"/>
        <w:rPr>
          <w:lang w:val="de-AT"/>
        </w:rPr>
      </w:pPr>
      <w:r w:rsidRPr="007476B2">
        <w:rPr>
          <w:caps w:val="0"/>
          <w:lang w:val="de-AT"/>
        </w:rPr>
        <w:t xml:space="preserve">ALPINE STARTET DIE ZWEITE </w:t>
      </w:r>
      <w:r w:rsidR="005C1AD3" w:rsidRPr="007476B2">
        <w:rPr>
          <w:caps w:val="0"/>
          <w:lang w:val="de-AT"/>
        </w:rPr>
        <w:t>RUNDE</w:t>
      </w:r>
      <w:r w:rsidRPr="007476B2">
        <w:rPr>
          <w:caps w:val="0"/>
          <w:lang w:val="de-AT"/>
        </w:rPr>
        <w:t xml:space="preserve"> DER ALPINE ESPORTS SERIES</w:t>
      </w:r>
    </w:p>
    <w:p w14:paraId="63BEC936" w14:textId="2F9B2167" w:rsidR="00CB5A64" w:rsidRPr="007476B2" w:rsidRDefault="008179DD" w:rsidP="00EB4600">
      <w:pPr>
        <w:pStyle w:val="DatelineArial"/>
        <w:spacing w:before="120"/>
        <w:rPr>
          <w:lang w:val="de-AT"/>
        </w:rPr>
      </w:pPr>
      <w:r w:rsidRPr="007476B2">
        <w:rPr>
          <w:lang w:val="de-AT"/>
        </w:rPr>
        <w:t>0</w:t>
      </w:r>
      <w:r w:rsidR="003D3EFD" w:rsidRPr="007476B2">
        <w:rPr>
          <w:lang w:val="de-AT"/>
        </w:rPr>
        <w:t>6</w:t>
      </w:r>
      <w:r w:rsidRPr="007476B2">
        <w:rPr>
          <w:lang w:val="de-AT"/>
        </w:rPr>
        <w:t>.04</w:t>
      </w:r>
      <w:r w:rsidR="00537C1B" w:rsidRPr="007476B2">
        <w:rPr>
          <w:lang w:val="de-AT"/>
        </w:rPr>
        <w:t>.2022</w:t>
      </w:r>
    </w:p>
    <w:p w14:paraId="739EE633" w14:textId="371463C6" w:rsidR="008179DD" w:rsidRPr="007476B2" w:rsidRDefault="005C1AD3" w:rsidP="008179DD">
      <w:pPr>
        <w:pStyle w:val="Listenabsatz"/>
        <w:numPr>
          <w:ilvl w:val="0"/>
          <w:numId w:val="1"/>
        </w:numPr>
        <w:spacing w:before="100" w:beforeAutospacing="1" w:after="100" w:afterAutospacing="1" w:line="276" w:lineRule="auto"/>
        <w:jc w:val="both"/>
        <w:rPr>
          <w:rFonts w:ascii="Arial" w:hAnsi="Arial" w:cs="Times New Roman (Corps CS)"/>
          <w:b/>
          <w:bCs/>
          <w:lang w:val="de-AT"/>
        </w:rPr>
      </w:pPr>
      <w:r w:rsidRPr="007476B2">
        <w:rPr>
          <w:rFonts w:ascii="Arial" w:hAnsi="Arial" w:cs="Times New Roman (Corps CS)"/>
          <w:b/>
          <w:bCs/>
          <w:lang w:val="de-AT"/>
        </w:rPr>
        <w:t xml:space="preserve">Auf der Plattform von Fan Tokens Binance </w:t>
      </w:r>
      <w:r w:rsidR="008179DD" w:rsidRPr="007476B2">
        <w:rPr>
          <w:rFonts w:ascii="Arial" w:hAnsi="Arial" w:cs="Times New Roman (Corps CS)"/>
          <w:b/>
          <w:bCs/>
          <w:lang w:val="de-AT"/>
        </w:rPr>
        <w:t>werden bei der Alpine Esports Series während des gesamten Wettbewerbs Alpine Fan-Token im Wert von 100</w:t>
      </w:r>
      <w:r w:rsidR="007476B2" w:rsidRPr="007476B2">
        <w:rPr>
          <w:rFonts w:ascii="Arial" w:hAnsi="Arial" w:cs="Times New Roman (Corps CS)"/>
          <w:b/>
          <w:bCs/>
          <w:lang w:val="de-AT"/>
        </w:rPr>
        <w:t>.</w:t>
      </w:r>
      <w:r w:rsidR="008179DD" w:rsidRPr="007476B2">
        <w:rPr>
          <w:rFonts w:ascii="Arial" w:hAnsi="Arial" w:cs="Times New Roman (Corps CS)"/>
          <w:b/>
          <w:bCs/>
          <w:lang w:val="de-AT"/>
        </w:rPr>
        <w:t>000 US-Dollar ausgespielt.</w:t>
      </w:r>
    </w:p>
    <w:p w14:paraId="31F21A4E" w14:textId="723F8A8C" w:rsidR="008179DD" w:rsidRPr="007476B2" w:rsidRDefault="005C1AD3" w:rsidP="008179DD">
      <w:pPr>
        <w:pStyle w:val="Listenabsatz"/>
        <w:numPr>
          <w:ilvl w:val="0"/>
          <w:numId w:val="1"/>
        </w:numPr>
        <w:spacing w:before="100" w:beforeAutospacing="1" w:after="100" w:afterAutospacing="1" w:line="276" w:lineRule="auto"/>
        <w:jc w:val="both"/>
        <w:rPr>
          <w:rFonts w:ascii="Arial" w:hAnsi="Arial" w:cs="Times New Roman (Corps CS)"/>
          <w:b/>
          <w:bCs/>
          <w:lang w:val="de-AT"/>
        </w:rPr>
      </w:pPr>
      <w:r w:rsidRPr="007476B2">
        <w:rPr>
          <w:rFonts w:ascii="Arial" w:hAnsi="Arial" w:cs="Times New Roman (Corps CS)"/>
          <w:b/>
          <w:bCs/>
          <w:lang w:val="de-AT"/>
        </w:rPr>
        <w:t xml:space="preserve">Zu den vielen Preisen zählen ein </w:t>
      </w:r>
      <w:r w:rsidR="008179DD" w:rsidRPr="007476B2">
        <w:rPr>
          <w:rFonts w:ascii="Arial" w:hAnsi="Arial" w:cs="Times New Roman (Corps CS)"/>
          <w:b/>
          <w:bCs/>
          <w:lang w:val="de-AT"/>
        </w:rPr>
        <w:t xml:space="preserve">Erlebnis am </w:t>
      </w:r>
      <w:r w:rsidRPr="007476B2">
        <w:rPr>
          <w:rFonts w:ascii="Arial" w:hAnsi="Arial" w:cs="Times New Roman (Corps CS)"/>
          <w:b/>
          <w:bCs/>
          <w:lang w:val="de-AT"/>
        </w:rPr>
        <w:t xml:space="preserve">Lenkrad </w:t>
      </w:r>
      <w:r w:rsidR="008179DD" w:rsidRPr="007476B2">
        <w:rPr>
          <w:rFonts w:ascii="Arial" w:hAnsi="Arial" w:cs="Times New Roman (Corps CS)"/>
          <w:b/>
          <w:bCs/>
          <w:lang w:val="de-AT"/>
        </w:rPr>
        <w:t>eine</w:t>
      </w:r>
      <w:r w:rsidR="00554601" w:rsidRPr="007476B2">
        <w:rPr>
          <w:rFonts w:ascii="Arial" w:hAnsi="Arial" w:cs="Times New Roman (Corps CS)"/>
          <w:b/>
          <w:bCs/>
          <w:lang w:val="de-AT"/>
        </w:rPr>
        <w:t>r</w:t>
      </w:r>
      <w:r w:rsidR="008179DD" w:rsidRPr="007476B2">
        <w:rPr>
          <w:rFonts w:ascii="Arial" w:hAnsi="Arial" w:cs="Times New Roman (Corps CS)"/>
          <w:b/>
          <w:bCs/>
          <w:lang w:val="de-AT"/>
        </w:rPr>
        <w:t xml:space="preserve"> Alpine A110 GT4, ein TRX-Simulator von Trak Racer und ein BenQ Mobiuz EX3410R Curved Monitor</w:t>
      </w:r>
      <w:r w:rsidRPr="007476B2">
        <w:rPr>
          <w:rFonts w:ascii="Arial" w:hAnsi="Arial" w:cs="Times New Roman (Corps CS)"/>
          <w:b/>
          <w:bCs/>
          <w:lang w:val="de-AT"/>
        </w:rPr>
        <w:t>.</w:t>
      </w:r>
    </w:p>
    <w:p w14:paraId="2FE7EBD8" w14:textId="77777777" w:rsidR="008179DD" w:rsidRPr="007476B2" w:rsidRDefault="008179DD" w:rsidP="008179DD">
      <w:pPr>
        <w:pStyle w:val="Listenabsatz"/>
        <w:numPr>
          <w:ilvl w:val="0"/>
          <w:numId w:val="1"/>
        </w:numPr>
        <w:spacing w:before="100" w:beforeAutospacing="1" w:after="100" w:afterAutospacing="1" w:line="276" w:lineRule="auto"/>
        <w:jc w:val="both"/>
        <w:rPr>
          <w:rFonts w:ascii="Arial" w:hAnsi="Arial" w:cs="Times New Roman (Corps CS)"/>
          <w:b/>
          <w:bCs/>
          <w:lang w:val="de-AT"/>
        </w:rPr>
      </w:pPr>
      <w:r w:rsidRPr="007476B2">
        <w:rPr>
          <w:rFonts w:ascii="Arial" w:hAnsi="Arial" w:cs="Times New Roman (Corps CS)"/>
          <w:b/>
          <w:bCs/>
          <w:lang w:val="de-AT"/>
        </w:rPr>
        <w:t>Die Meisterschaft wird auf Assetto Corsa Competizione ausgetragen und besteht aus zwei Phasen: dem Qualifying und der Alpine Esports Series.</w:t>
      </w:r>
    </w:p>
    <w:p w14:paraId="6F4F7836" w14:textId="717F0E3A" w:rsidR="008179DD" w:rsidRPr="007476B2" w:rsidRDefault="005C1AD3" w:rsidP="008179DD">
      <w:pPr>
        <w:pStyle w:val="Listenabsatz"/>
        <w:numPr>
          <w:ilvl w:val="0"/>
          <w:numId w:val="1"/>
        </w:numPr>
        <w:spacing w:before="100" w:beforeAutospacing="1" w:after="100" w:afterAutospacing="1" w:line="276" w:lineRule="auto"/>
        <w:jc w:val="both"/>
        <w:rPr>
          <w:rFonts w:ascii="Arial" w:hAnsi="Arial" w:cs="Times New Roman (Corps CS)"/>
          <w:b/>
          <w:bCs/>
          <w:lang w:val="de-AT"/>
        </w:rPr>
      </w:pPr>
      <w:r w:rsidRPr="007476B2">
        <w:rPr>
          <w:rFonts w:ascii="Arial" w:hAnsi="Arial" w:cs="Times New Roman (Corps CS)"/>
          <w:b/>
          <w:bCs/>
          <w:lang w:val="de-AT"/>
        </w:rPr>
        <w:t xml:space="preserve">Vom </w:t>
      </w:r>
      <w:r w:rsidR="008179DD" w:rsidRPr="007476B2">
        <w:rPr>
          <w:rFonts w:ascii="Arial" w:hAnsi="Arial" w:cs="Times New Roman (Corps CS)"/>
          <w:b/>
          <w:bCs/>
          <w:lang w:val="de-AT"/>
        </w:rPr>
        <w:t>4. bis 17. April werden in der Qualifikation die drei</w:t>
      </w:r>
      <w:r w:rsidR="007476B2">
        <w:rPr>
          <w:rFonts w:ascii="Arial" w:hAnsi="Arial" w:cs="Times New Roman (Corps CS)"/>
          <w:b/>
          <w:bCs/>
          <w:lang w:val="de-AT"/>
        </w:rPr>
        <w:t>ß</w:t>
      </w:r>
      <w:r w:rsidR="008179DD" w:rsidRPr="007476B2">
        <w:rPr>
          <w:rFonts w:ascii="Arial" w:hAnsi="Arial" w:cs="Times New Roman (Corps CS)"/>
          <w:b/>
          <w:bCs/>
          <w:lang w:val="de-AT"/>
        </w:rPr>
        <w:t>ig schnellsten Fahrer für die Alpine Esports Series ausgewählt.</w:t>
      </w:r>
    </w:p>
    <w:p w14:paraId="56C3990A" w14:textId="66BD9865" w:rsidR="008179DD" w:rsidRPr="007476B2" w:rsidRDefault="008179DD" w:rsidP="008179DD">
      <w:pPr>
        <w:pStyle w:val="Listenabsatz"/>
        <w:numPr>
          <w:ilvl w:val="0"/>
          <w:numId w:val="1"/>
        </w:numPr>
        <w:spacing w:before="100" w:beforeAutospacing="1" w:after="100" w:afterAutospacing="1" w:line="276" w:lineRule="auto"/>
        <w:jc w:val="both"/>
        <w:rPr>
          <w:rFonts w:ascii="Arial" w:hAnsi="Arial" w:cs="Times New Roman (Corps CS)"/>
          <w:b/>
          <w:bCs/>
          <w:lang w:val="de-AT"/>
        </w:rPr>
      </w:pPr>
      <w:r w:rsidRPr="007476B2">
        <w:rPr>
          <w:rFonts w:ascii="Arial" w:hAnsi="Arial" w:cs="Times New Roman (Corps CS)"/>
          <w:b/>
          <w:bCs/>
          <w:lang w:val="de-AT"/>
        </w:rPr>
        <w:t>Spieler</w:t>
      </w:r>
      <w:r w:rsidR="00E92F1C" w:rsidRPr="007476B2">
        <w:rPr>
          <w:rFonts w:ascii="Arial" w:hAnsi="Arial" w:cs="Times New Roman (Corps CS)"/>
          <w:b/>
          <w:bCs/>
          <w:lang w:val="de-AT"/>
        </w:rPr>
        <w:t>/innen</w:t>
      </w:r>
      <w:r w:rsidRPr="007476B2">
        <w:rPr>
          <w:rFonts w:ascii="Arial" w:hAnsi="Arial" w:cs="Times New Roman (Corps CS)"/>
          <w:b/>
          <w:bCs/>
          <w:lang w:val="de-AT"/>
        </w:rPr>
        <w:t xml:space="preserve"> können </w:t>
      </w:r>
      <w:hyperlink r:id="rId8" w:history="1">
        <w:r w:rsidRPr="007476B2">
          <w:rPr>
            <w:rStyle w:val="Hyperlink"/>
            <w:rFonts w:ascii="Arial" w:hAnsi="Arial" w:cs="Times New Roman (Corps CS)"/>
            <w:b/>
            <w:bCs/>
            <w:lang w:val="de-AT"/>
          </w:rPr>
          <w:t>sich hier anmelden</w:t>
        </w:r>
      </w:hyperlink>
      <w:r w:rsidRPr="007476B2">
        <w:rPr>
          <w:rFonts w:ascii="Arial" w:hAnsi="Arial" w:cs="Times New Roman (Corps CS)"/>
          <w:b/>
          <w:bCs/>
          <w:lang w:val="de-AT"/>
        </w:rPr>
        <w:t>, um an der Qualifikation teilzunehmen.</w:t>
      </w:r>
    </w:p>
    <w:p w14:paraId="28D3045A" w14:textId="6CE6810F"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Alpine Esports </w:t>
      </w:r>
      <w:r w:rsidR="00832E3E" w:rsidRPr="007476B2">
        <w:rPr>
          <w:rFonts w:ascii="Arial" w:eastAsia="Times New Roman" w:hAnsi="Arial" w:cs="Arial"/>
          <w:color w:val="000000"/>
          <w:sz w:val="22"/>
          <w:szCs w:val="22"/>
          <w:lang w:val="de-AT" w:eastAsia="fr-FR"/>
        </w:rPr>
        <w:t xml:space="preserve">kündigt </w:t>
      </w:r>
      <w:r w:rsidRPr="007476B2">
        <w:rPr>
          <w:rFonts w:ascii="Arial" w:eastAsia="Times New Roman" w:hAnsi="Arial" w:cs="Arial"/>
          <w:color w:val="000000"/>
          <w:sz w:val="22"/>
          <w:szCs w:val="22"/>
          <w:lang w:val="de-AT" w:eastAsia="fr-FR"/>
        </w:rPr>
        <w:t>die Rückkehr der Alpine Esports Series auf Assetto Corsa Competizione</w:t>
      </w:r>
      <w:r w:rsidR="00832E3E" w:rsidRPr="007476B2">
        <w:rPr>
          <w:rFonts w:ascii="Arial" w:eastAsia="Times New Roman" w:hAnsi="Arial" w:cs="Arial"/>
          <w:color w:val="000000"/>
          <w:sz w:val="22"/>
          <w:szCs w:val="22"/>
          <w:lang w:val="de-AT" w:eastAsia="fr-FR"/>
        </w:rPr>
        <w:t xml:space="preserve"> für das Jahr 2022 an</w:t>
      </w:r>
      <w:r w:rsidRPr="007476B2">
        <w:rPr>
          <w:rFonts w:ascii="Arial" w:eastAsia="Times New Roman" w:hAnsi="Arial" w:cs="Arial"/>
          <w:color w:val="000000"/>
          <w:sz w:val="22"/>
          <w:szCs w:val="22"/>
          <w:lang w:val="de-AT" w:eastAsia="fr-FR"/>
        </w:rPr>
        <w:t>. Der Wettbewerb wird auch in seiner zweiten Auflage vo</w:t>
      </w:r>
      <w:r w:rsidR="00832E3E" w:rsidRPr="007476B2">
        <w:rPr>
          <w:rFonts w:ascii="Arial" w:eastAsia="Times New Roman" w:hAnsi="Arial" w:cs="Arial"/>
          <w:color w:val="000000"/>
          <w:sz w:val="22"/>
          <w:szCs w:val="22"/>
          <w:lang w:val="de-AT" w:eastAsia="fr-FR"/>
        </w:rPr>
        <w:t xml:space="preserve">m </w:t>
      </w:r>
      <w:r w:rsidRPr="007476B2">
        <w:rPr>
          <w:rFonts w:ascii="Arial" w:eastAsia="Times New Roman" w:hAnsi="Arial" w:cs="Arial"/>
          <w:color w:val="000000"/>
          <w:sz w:val="22"/>
          <w:szCs w:val="22"/>
          <w:lang w:val="de-AT" w:eastAsia="fr-FR"/>
        </w:rPr>
        <w:t>Simracing-Partner Race Clutch organisiert und von Binance unterstützt</w:t>
      </w:r>
      <w:r w:rsidR="00832E3E" w:rsidRPr="007476B2">
        <w:rPr>
          <w:rFonts w:ascii="Arial" w:eastAsia="Times New Roman" w:hAnsi="Arial" w:cs="Arial"/>
          <w:color w:val="000000"/>
          <w:sz w:val="22"/>
          <w:szCs w:val="22"/>
          <w:lang w:val="de-AT" w:eastAsia="fr-FR"/>
        </w:rPr>
        <w:t xml:space="preserve"> </w:t>
      </w:r>
      <w:r w:rsidR="005F7403" w:rsidRPr="007476B2">
        <w:rPr>
          <w:rFonts w:ascii="Arial" w:eastAsia="Times New Roman" w:hAnsi="Arial" w:cs="Arial"/>
          <w:color w:val="000000"/>
          <w:sz w:val="22"/>
          <w:szCs w:val="22"/>
          <w:lang w:val="de-AT" w:eastAsia="fr-FR"/>
        </w:rPr>
        <w:t>–</w:t>
      </w:r>
      <w:r w:rsidR="00832E3E" w:rsidRPr="007476B2">
        <w:rPr>
          <w:rFonts w:ascii="Arial" w:eastAsia="Times New Roman" w:hAnsi="Arial" w:cs="Arial"/>
          <w:color w:val="000000"/>
          <w:sz w:val="22"/>
          <w:szCs w:val="22"/>
          <w:lang w:val="de-AT" w:eastAsia="fr-FR"/>
        </w:rPr>
        <w:t xml:space="preserve"> </w:t>
      </w:r>
      <w:r w:rsidRPr="007476B2">
        <w:rPr>
          <w:rFonts w:ascii="Arial" w:eastAsia="Times New Roman" w:hAnsi="Arial" w:cs="Arial"/>
          <w:color w:val="000000"/>
          <w:sz w:val="22"/>
          <w:szCs w:val="22"/>
          <w:lang w:val="de-AT" w:eastAsia="fr-FR"/>
        </w:rPr>
        <w:t xml:space="preserve">dem weltweit führenden Blockchain-Ökosystem und Kryptowährungs-Infrastrukturpartner, der Anfang des Jahres </w:t>
      </w:r>
      <w:hyperlink r:id="rId9" w:history="1">
        <w:r w:rsidRPr="007476B2">
          <w:rPr>
            <w:rStyle w:val="Hyperlink"/>
            <w:rFonts w:ascii="Arial" w:eastAsia="Times New Roman" w:hAnsi="Arial" w:cs="Arial"/>
            <w:sz w:val="22"/>
            <w:szCs w:val="22"/>
            <w:lang w:val="de-AT" w:eastAsia="fr-FR"/>
          </w:rPr>
          <w:t>Partner des BWT Alpine F1 Teams und Alpine Esports wurde</w:t>
        </w:r>
        <w:r w:rsidRPr="007476B2">
          <w:rPr>
            <w:rStyle w:val="Hyperlink"/>
            <w:rFonts w:ascii="Arial" w:eastAsia="Times New Roman" w:hAnsi="Arial" w:cs="Arial"/>
            <w:color w:val="auto"/>
            <w:sz w:val="22"/>
            <w:szCs w:val="22"/>
            <w:u w:val="none"/>
            <w:lang w:val="de-AT" w:eastAsia="fr-FR"/>
          </w:rPr>
          <w:t>.</w:t>
        </w:r>
      </w:hyperlink>
    </w:p>
    <w:p w14:paraId="425AC3DE"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2F18E6F4" w14:textId="1B655C7E" w:rsidR="008179DD" w:rsidRPr="007476B2" w:rsidRDefault="00832E3E"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In der Eröffnungssaison 2021 versuchten mehrerer </w:t>
      </w:r>
      <w:r w:rsidR="008179DD" w:rsidRPr="007476B2">
        <w:rPr>
          <w:rFonts w:ascii="Arial" w:eastAsia="Times New Roman" w:hAnsi="Arial" w:cs="Arial"/>
          <w:color w:val="000000"/>
          <w:sz w:val="22"/>
          <w:szCs w:val="22"/>
          <w:lang w:val="de-AT" w:eastAsia="fr-FR"/>
        </w:rPr>
        <w:t>tausend Teilnehmer</w:t>
      </w:r>
      <w:r w:rsidR="0061636E" w:rsidRPr="007476B2">
        <w:rPr>
          <w:rFonts w:ascii="Arial" w:eastAsia="Times New Roman" w:hAnsi="Arial" w:cs="Arial"/>
          <w:color w:val="000000"/>
          <w:sz w:val="22"/>
          <w:szCs w:val="22"/>
          <w:lang w:val="de-AT" w:eastAsia="fr-FR"/>
        </w:rPr>
        <w:t>/innen</w:t>
      </w:r>
      <w:r w:rsidR="008179DD" w:rsidRPr="007476B2">
        <w:rPr>
          <w:rFonts w:ascii="Arial" w:eastAsia="Times New Roman" w:hAnsi="Arial" w:cs="Arial"/>
          <w:color w:val="000000"/>
          <w:sz w:val="22"/>
          <w:szCs w:val="22"/>
          <w:lang w:val="de-AT" w:eastAsia="fr-FR"/>
        </w:rPr>
        <w:t xml:space="preserve"> ihr Glück</w:t>
      </w:r>
      <w:r w:rsidRPr="007476B2">
        <w:rPr>
          <w:rFonts w:ascii="Arial" w:eastAsia="Times New Roman" w:hAnsi="Arial" w:cs="Arial"/>
          <w:color w:val="000000"/>
          <w:sz w:val="22"/>
          <w:szCs w:val="22"/>
          <w:lang w:val="de-AT" w:eastAsia="fr-FR"/>
        </w:rPr>
        <w:t xml:space="preserve">. Die </w:t>
      </w:r>
      <w:r w:rsidR="008179DD" w:rsidRPr="007476B2">
        <w:rPr>
          <w:rFonts w:ascii="Arial" w:eastAsia="Times New Roman" w:hAnsi="Arial" w:cs="Arial"/>
          <w:color w:val="000000"/>
          <w:sz w:val="22"/>
          <w:szCs w:val="22"/>
          <w:lang w:val="de-AT" w:eastAsia="fr-FR"/>
        </w:rPr>
        <w:t xml:space="preserve">neue </w:t>
      </w:r>
      <w:r w:rsidRPr="007476B2">
        <w:rPr>
          <w:rFonts w:ascii="Arial" w:eastAsia="Times New Roman" w:hAnsi="Arial" w:cs="Arial"/>
          <w:color w:val="000000"/>
          <w:sz w:val="22"/>
          <w:szCs w:val="22"/>
          <w:lang w:val="de-AT" w:eastAsia="fr-FR"/>
        </w:rPr>
        <w:t xml:space="preserve">Serie dürfte noch attraktiver werden, mit zahlreichen Preisen. </w:t>
      </w:r>
      <w:r w:rsidR="008179DD" w:rsidRPr="007476B2">
        <w:rPr>
          <w:rFonts w:ascii="Arial" w:eastAsia="Times New Roman" w:hAnsi="Arial" w:cs="Arial"/>
          <w:color w:val="000000"/>
          <w:sz w:val="22"/>
          <w:szCs w:val="22"/>
          <w:lang w:val="de-AT" w:eastAsia="fr-FR"/>
        </w:rPr>
        <w:t xml:space="preserve">Dazu </w:t>
      </w:r>
      <w:r w:rsidRPr="007476B2">
        <w:rPr>
          <w:rFonts w:ascii="Arial" w:eastAsia="Times New Roman" w:hAnsi="Arial" w:cs="Arial"/>
          <w:color w:val="000000"/>
          <w:sz w:val="22"/>
          <w:szCs w:val="22"/>
          <w:lang w:val="de-AT" w:eastAsia="fr-FR"/>
        </w:rPr>
        <w:t>zählen</w:t>
      </w:r>
      <w:r w:rsidR="008179DD" w:rsidRPr="007476B2">
        <w:rPr>
          <w:rFonts w:ascii="Arial" w:eastAsia="Times New Roman" w:hAnsi="Arial" w:cs="Arial"/>
          <w:color w:val="000000"/>
          <w:sz w:val="22"/>
          <w:szCs w:val="22"/>
          <w:lang w:val="de-AT" w:eastAsia="fr-FR"/>
        </w:rPr>
        <w:t xml:space="preserve"> Alpine Fan</w:t>
      </w:r>
      <w:r w:rsidR="00BA2D70" w:rsidRPr="007476B2">
        <w:rPr>
          <w:rFonts w:ascii="Arial" w:eastAsia="Times New Roman" w:hAnsi="Arial" w:cs="Arial"/>
          <w:color w:val="000000"/>
          <w:sz w:val="22"/>
          <w:szCs w:val="22"/>
          <w:lang w:val="de-AT" w:eastAsia="fr-FR"/>
        </w:rPr>
        <w:t xml:space="preserve"> </w:t>
      </w:r>
      <w:r w:rsidR="008179DD" w:rsidRPr="007476B2">
        <w:rPr>
          <w:rFonts w:ascii="Arial" w:eastAsia="Times New Roman" w:hAnsi="Arial" w:cs="Arial"/>
          <w:color w:val="000000"/>
          <w:sz w:val="22"/>
          <w:szCs w:val="22"/>
          <w:lang w:val="de-AT" w:eastAsia="fr-FR"/>
        </w:rPr>
        <w:t>Token im Wert von 100</w:t>
      </w:r>
      <w:r w:rsidR="00803C27" w:rsidRPr="007476B2">
        <w:rPr>
          <w:rFonts w:ascii="Arial" w:eastAsia="Times New Roman" w:hAnsi="Arial" w:cs="Arial"/>
          <w:color w:val="000000"/>
          <w:sz w:val="22"/>
          <w:szCs w:val="22"/>
          <w:lang w:val="de-AT" w:eastAsia="fr-FR"/>
        </w:rPr>
        <w:t>.</w:t>
      </w:r>
      <w:r w:rsidR="008179DD" w:rsidRPr="007476B2">
        <w:rPr>
          <w:rFonts w:ascii="Arial" w:eastAsia="Times New Roman" w:hAnsi="Arial" w:cs="Arial"/>
          <w:color w:val="000000"/>
          <w:sz w:val="22"/>
          <w:szCs w:val="22"/>
          <w:lang w:val="de-AT" w:eastAsia="fr-FR"/>
        </w:rPr>
        <w:t>000 US-Dollar, ein Fahrerlebnis in eine</w:t>
      </w:r>
      <w:r w:rsidR="00A723B6" w:rsidRPr="007476B2">
        <w:rPr>
          <w:rFonts w:ascii="Arial" w:eastAsia="Times New Roman" w:hAnsi="Arial" w:cs="Arial"/>
          <w:color w:val="000000"/>
          <w:sz w:val="22"/>
          <w:szCs w:val="22"/>
          <w:lang w:val="de-AT" w:eastAsia="fr-FR"/>
        </w:rPr>
        <w:t>r</w:t>
      </w:r>
      <w:r w:rsidR="008179DD" w:rsidRPr="007476B2">
        <w:rPr>
          <w:rFonts w:ascii="Arial" w:eastAsia="Times New Roman" w:hAnsi="Arial" w:cs="Arial"/>
          <w:color w:val="000000"/>
          <w:sz w:val="22"/>
          <w:szCs w:val="22"/>
          <w:lang w:val="de-AT" w:eastAsia="fr-FR"/>
        </w:rPr>
        <w:t xml:space="preserve"> Alpine A110 GT4, ein TRX-Simulator von Trak Racer, ein BenQ Mobiuz EX3410R Curved Monitor und weitere </w:t>
      </w:r>
      <w:r w:rsidRPr="007476B2">
        <w:rPr>
          <w:rFonts w:ascii="Arial" w:eastAsia="Times New Roman" w:hAnsi="Arial" w:cs="Arial"/>
          <w:color w:val="000000"/>
          <w:sz w:val="22"/>
          <w:szCs w:val="22"/>
          <w:lang w:val="de-AT" w:eastAsia="fr-FR"/>
        </w:rPr>
        <w:t>Gewinne</w:t>
      </w:r>
      <w:r w:rsidR="008179DD" w:rsidRPr="007476B2">
        <w:rPr>
          <w:rFonts w:ascii="Arial" w:eastAsia="Times New Roman" w:hAnsi="Arial" w:cs="Arial"/>
          <w:color w:val="000000"/>
          <w:sz w:val="22"/>
          <w:szCs w:val="22"/>
          <w:lang w:val="de-AT" w:eastAsia="fr-FR"/>
        </w:rPr>
        <w:t xml:space="preserve">, die in Kürze bekannt gegeben werden. </w:t>
      </w:r>
    </w:p>
    <w:p w14:paraId="6960E72B"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4591563B" w14:textId="0705F237"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Die Qualifikationen finden vom 4. bis zum 17. April statt. Die drei</w:t>
      </w:r>
      <w:r w:rsidR="007476B2">
        <w:rPr>
          <w:rFonts w:ascii="Arial" w:eastAsia="Times New Roman" w:hAnsi="Arial" w:cs="Arial"/>
          <w:color w:val="000000"/>
          <w:sz w:val="22"/>
          <w:szCs w:val="22"/>
          <w:lang w:val="de-AT" w:eastAsia="fr-FR"/>
        </w:rPr>
        <w:t>ß</w:t>
      </w:r>
      <w:r w:rsidRPr="007476B2">
        <w:rPr>
          <w:rFonts w:ascii="Arial" w:eastAsia="Times New Roman" w:hAnsi="Arial" w:cs="Arial"/>
          <w:color w:val="000000"/>
          <w:sz w:val="22"/>
          <w:szCs w:val="22"/>
          <w:lang w:val="de-AT" w:eastAsia="fr-FR"/>
        </w:rPr>
        <w:t>ig besten Fahrer</w:t>
      </w:r>
      <w:r w:rsidR="0061636E" w:rsidRPr="007476B2">
        <w:rPr>
          <w:rFonts w:ascii="Arial" w:eastAsia="Times New Roman" w:hAnsi="Arial" w:cs="Arial"/>
          <w:color w:val="000000"/>
          <w:sz w:val="22"/>
          <w:szCs w:val="22"/>
          <w:lang w:val="de-AT" w:eastAsia="fr-FR"/>
        </w:rPr>
        <w:t>/innen</w:t>
      </w:r>
      <w:r w:rsidRPr="007476B2">
        <w:rPr>
          <w:rFonts w:ascii="Arial" w:eastAsia="Times New Roman" w:hAnsi="Arial" w:cs="Arial"/>
          <w:color w:val="000000"/>
          <w:sz w:val="22"/>
          <w:szCs w:val="22"/>
          <w:lang w:val="de-AT" w:eastAsia="fr-FR"/>
        </w:rPr>
        <w:t xml:space="preserve"> im ausgewählten Zeitfahren auf Assetto Corsa Competizione werden für die nächste Etappe, die eigentliche Alpine Esports Series, ausgewählt. Um an den Qualifikationen teilzunehmen, müssen die Fahrer das Spiel Assetto Corsa Competizione und den DLC des GT4-Pakets besitzen. Der schnellste Spieler </w:t>
      </w:r>
      <w:r w:rsidR="0061636E" w:rsidRPr="007476B2">
        <w:rPr>
          <w:rFonts w:ascii="Arial" w:eastAsia="Times New Roman" w:hAnsi="Arial" w:cs="Arial"/>
          <w:color w:val="000000"/>
          <w:sz w:val="22"/>
          <w:szCs w:val="22"/>
          <w:lang w:val="de-AT" w:eastAsia="fr-FR"/>
        </w:rPr>
        <w:t xml:space="preserve">oder die schnellste Spielerin </w:t>
      </w:r>
      <w:r w:rsidRPr="007476B2">
        <w:rPr>
          <w:rFonts w:ascii="Arial" w:eastAsia="Times New Roman" w:hAnsi="Arial" w:cs="Arial"/>
          <w:color w:val="000000"/>
          <w:sz w:val="22"/>
          <w:szCs w:val="22"/>
          <w:lang w:val="de-AT" w:eastAsia="fr-FR"/>
        </w:rPr>
        <w:t>der Qualifikation gewinnt sofort $1</w:t>
      </w:r>
      <w:r w:rsidR="00803C27" w:rsidRPr="007476B2">
        <w:rPr>
          <w:rFonts w:ascii="Arial" w:eastAsia="Times New Roman" w:hAnsi="Arial" w:cs="Arial"/>
          <w:color w:val="000000"/>
          <w:sz w:val="22"/>
          <w:szCs w:val="22"/>
          <w:lang w:val="de-AT" w:eastAsia="fr-FR"/>
        </w:rPr>
        <w:t>.</w:t>
      </w:r>
      <w:r w:rsidRPr="007476B2">
        <w:rPr>
          <w:rFonts w:ascii="Arial" w:eastAsia="Times New Roman" w:hAnsi="Arial" w:cs="Arial"/>
          <w:color w:val="000000"/>
          <w:sz w:val="22"/>
          <w:szCs w:val="22"/>
          <w:lang w:val="de-AT" w:eastAsia="fr-FR"/>
        </w:rPr>
        <w:t>500 in Alpine Fan</w:t>
      </w:r>
      <w:r w:rsidR="00BA2D70" w:rsidRPr="007476B2">
        <w:rPr>
          <w:rFonts w:ascii="Arial" w:eastAsia="Times New Roman" w:hAnsi="Arial" w:cs="Arial"/>
          <w:color w:val="000000"/>
          <w:sz w:val="22"/>
          <w:szCs w:val="22"/>
          <w:lang w:val="de-AT" w:eastAsia="fr-FR"/>
        </w:rPr>
        <w:t xml:space="preserve"> </w:t>
      </w:r>
      <w:r w:rsidRPr="007476B2">
        <w:rPr>
          <w:rFonts w:ascii="Arial" w:eastAsia="Times New Roman" w:hAnsi="Arial" w:cs="Arial"/>
          <w:color w:val="000000"/>
          <w:sz w:val="22"/>
          <w:szCs w:val="22"/>
          <w:lang w:val="de-AT" w:eastAsia="fr-FR"/>
        </w:rPr>
        <w:t>Token, bevor die Alpine Esports Series beginnt</w:t>
      </w:r>
      <w:r w:rsidR="00832E3E" w:rsidRPr="007476B2">
        <w:rPr>
          <w:rFonts w:ascii="Arial" w:eastAsia="Times New Roman" w:hAnsi="Arial" w:cs="Arial"/>
          <w:color w:val="000000"/>
          <w:sz w:val="22"/>
          <w:szCs w:val="22"/>
          <w:lang w:val="de-AT" w:eastAsia="fr-FR"/>
        </w:rPr>
        <w:t xml:space="preserve">. Diese wird in drei Durchgängen mit insgesamt sechs Rennen </w:t>
      </w:r>
      <w:r w:rsidR="00BA2D70" w:rsidRPr="007476B2">
        <w:rPr>
          <w:rFonts w:ascii="Arial" w:eastAsia="Times New Roman" w:hAnsi="Arial" w:cs="Arial"/>
          <w:color w:val="000000"/>
          <w:sz w:val="22"/>
          <w:szCs w:val="22"/>
          <w:lang w:val="de-AT" w:eastAsia="fr-FR"/>
        </w:rPr>
        <w:t xml:space="preserve">zwischen </w:t>
      </w:r>
      <w:r w:rsidRPr="007476B2">
        <w:rPr>
          <w:rFonts w:ascii="Arial" w:eastAsia="Times New Roman" w:hAnsi="Arial" w:cs="Arial"/>
          <w:color w:val="000000"/>
          <w:sz w:val="22"/>
          <w:szCs w:val="22"/>
          <w:lang w:val="de-AT" w:eastAsia="fr-FR"/>
        </w:rPr>
        <w:t xml:space="preserve">April und Juni </w:t>
      </w:r>
      <w:r w:rsidR="00BA2D70" w:rsidRPr="007476B2">
        <w:rPr>
          <w:rFonts w:ascii="Arial" w:eastAsia="Times New Roman" w:hAnsi="Arial" w:cs="Arial"/>
          <w:color w:val="000000"/>
          <w:sz w:val="22"/>
          <w:szCs w:val="22"/>
          <w:lang w:val="de-AT" w:eastAsia="fr-FR"/>
        </w:rPr>
        <w:t>2022 gefahren</w:t>
      </w:r>
      <w:r w:rsidRPr="007476B2">
        <w:rPr>
          <w:rFonts w:ascii="Arial" w:eastAsia="Times New Roman" w:hAnsi="Arial" w:cs="Arial"/>
          <w:color w:val="000000"/>
          <w:sz w:val="22"/>
          <w:szCs w:val="22"/>
          <w:lang w:val="de-AT" w:eastAsia="fr-FR"/>
        </w:rPr>
        <w:t>.</w:t>
      </w:r>
    </w:p>
    <w:p w14:paraId="73A5E7B4"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2EE712FD" w14:textId="77777777" w:rsidR="008179DD" w:rsidRPr="007476B2" w:rsidRDefault="008179DD">
      <w:pPr>
        <w:rPr>
          <w:rFonts w:ascii="Arial" w:eastAsia="Times New Roman" w:hAnsi="Arial" w:cs="Arial"/>
          <w:b/>
          <w:color w:val="000000"/>
          <w:sz w:val="22"/>
          <w:szCs w:val="22"/>
          <w:lang w:val="de-AT" w:eastAsia="fr-FR"/>
        </w:rPr>
      </w:pPr>
      <w:r w:rsidRPr="007476B2">
        <w:rPr>
          <w:rFonts w:ascii="Arial" w:eastAsia="Times New Roman" w:hAnsi="Arial" w:cs="Arial"/>
          <w:b/>
          <w:color w:val="000000"/>
          <w:sz w:val="22"/>
          <w:szCs w:val="22"/>
          <w:lang w:val="de-AT" w:eastAsia="fr-FR"/>
        </w:rPr>
        <w:br w:type="page"/>
      </w:r>
    </w:p>
    <w:p w14:paraId="3EB6CF2A" w14:textId="224AE95B" w:rsidR="008179DD" w:rsidRPr="007476B2" w:rsidRDefault="008179DD" w:rsidP="008179DD">
      <w:pPr>
        <w:spacing w:line="276" w:lineRule="auto"/>
        <w:jc w:val="both"/>
        <w:rPr>
          <w:rFonts w:ascii="Arial" w:eastAsia="Times New Roman" w:hAnsi="Arial" w:cs="Arial"/>
          <w:b/>
          <w:color w:val="000000"/>
          <w:sz w:val="22"/>
          <w:szCs w:val="22"/>
          <w:lang w:val="de-AT" w:eastAsia="fr-FR"/>
        </w:rPr>
      </w:pPr>
      <w:r w:rsidRPr="007476B2">
        <w:rPr>
          <w:rFonts w:ascii="Arial" w:eastAsia="Times New Roman" w:hAnsi="Arial" w:cs="Arial"/>
          <w:b/>
          <w:color w:val="000000"/>
          <w:sz w:val="22"/>
          <w:szCs w:val="22"/>
          <w:lang w:val="de-AT" w:eastAsia="fr-FR"/>
        </w:rPr>
        <w:lastRenderedPageBreak/>
        <w:t>Der Kalender der Alpine Esports Series:</w:t>
      </w:r>
    </w:p>
    <w:p w14:paraId="063651F5"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6CF2D35B" w14:textId="53A90521"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Runde 1: </w:t>
      </w:r>
      <w:r w:rsidR="00E92F1C" w:rsidRPr="007476B2">
        <w:rPr>
          <w:rFonts w:ascii="Arial" w:eastAsia="Times New Roman" w:hAnsi="Arial" w:cs="Arial"/>
          <w:color w:val="000000"/>
          <w:sz w:val="22"/>
          <w:szCs w:val="22"/>
          <w:lang w:val="de-AT" w:eastAsia="fr-FR"/>
        </w:rPr>
        <w:tab/>
      </w:r>
      <w:r w:rsidRPr="007476B2">
        <w:rPr>
          <w:rFonts w:ascii="Arial" w:eastAsia="Times New Roman" w:hAnsi="Arial" w:cs="Arial"/>
          <w:color w:val="000000"/>
          <w:sz w:val="22"/>
          <w:szCs w:val="22"/>
          <w:lang w:val="de-AT" w:eastAsia="fr-FR"/>
        </w:rPr>
        <w:t xml:space="preserve">28. April </w:t>
      </w:r>
      <w:r w:rsidR="00797304" w:rsidRPr="007476B2">
        <w:rPr>
          <w:rFonts w:ascii="Arial" w:eastAsia="Times New Roman" w:hAnsi="Arial" w:cs="Arial"/>
          <w:color w:val="000000"/>
          <w:sz w:val="22"/>
          <w:szCs w:val="22"/>
          <w:lang w:val="de-AT" w:eastAsia="fr-FR"/>
        </w:rPr>
        <w:t xml:space="preserve">2022 </w:t>
      </w:r>
      <w:r w:rsidR="00E92F1C" w:rsidRPr="007476B2">
        <w:rPr>
          <w:rFonts w:ascii="Arial" w:eastAsia="Times New Roman" w:hAnsi="Arial" w:cs="Arial"/>
          <w:color w:val="000000"/>
          <w:sz w:val="22"/>
          <w:szCs w:val="22"/>
          <w:lang w:val="de-AT" w:eastAsia="fr-FR"/>
        </w:rPr>
        <w:tab/>
      </w:r>
      <w:r w:rsidRPr="007476B2">
        <w:rPr>
          <w:rFonts w:ascii="Arial" w:eastAsia="Times New Roman" w:hAnsi="Arial" w:cs="Arial"/>
          <w:color w:val="000000"/>
          <w:sz w:val="22"/>
          <w:szCs w:val="22"/>
          <w:lang w:val="de-AT" w:eastAsia="fr-FR"/>
        </w:rPr>
        <w:t>(Rennen 1 &amp; 2)</w:t>
      </w:r>
    </w:p>
    <w:p w14:paraId="3AA34278" w14:textId="470BCF9F"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Runde 2: </w:t>
      </w:r>
      <w:r w:rsidR="00E92F1C" w:rsidRPr="007476B2">
        <w:rPr>
          <w:rFonts w:ascii="Arial" w:eastAsia="Times New Roman" w:hAnsi="Arial" w:cs="Arial"/>
          <w:color w:val="000000"/>
          <w:sz w:val="22"/>
          <w:szCs w:val="22"/>
          <w:lang w:val="de-AT" w:eastAsia="fr-FR"/>
        </w:rPr>
        <w:tab/>
      </w:r>
      <w:r w:rsidRPr="007476B2">
        <w:rPr>
          <w:rFonts w:ascii="Arial" w:eastAsia="Times New Roman" w:hAnsi="Arial" w:cs="Arial"/>
          <w:color w:val="000000"/>
          <w:sz w:val="22"/>
          <w:szCs w:val="22"/>
          <w:lang w:val="de-AT" w:eastAsia="fr-FR"/>
        </w:rPr>
        <w:t xml:space="preserve">12. Mai </w:t>
      </w:r>
      <w:r w:rsidR="00797304" w:rsidRPr="007476B2">
        <w:rPr>
          <w:rFonts w:ascii="Arial" w:eastAsia="Times New Roman" w:hAnsi="Arial" w:cs="Arial"/>
          <w:color w:val="000000"/>
          <w:sz w:val="22"/>
          <w:szCs w:val="22"/>
          <w:lang w:val="de-AT" w:eastAsia="fr-FR"/>
        </w:rPr>
        <w:t xml:space="preserve">2022 </w:t>
      </w:r>
      <w:r w:rsidR="00E92F1C" w:rsidRPr="007476B2">
        <w:rPr>
          <w:rFonts w:ascii="Arial" w:eastAsia="Times New Roman" w:hAnsi="Arial" w:cs="Arial"/>
          <w:color w:val="000000"/>
          <w:sz w:val="22"/>
          <w:szCs w:val="22"/>
          <w:lang w:val="de-AT" w:eastAsia="fr-FR"/>
        </w:rPr>
        <w:tab/>
      </w:r>
      <w:r w:rsidR="00E92F1C" w:rsidRPr="007476B2">
        <w:rPr>
          <w:rFonts w:ascii="Arial" w:eastAsia="Times New Roman" w:hAnsi="Arial" w:cs="Arial"/>
          <w:color w:val="000000"/>
          <w:sz w:val="22"/>
          <w:szCs w:val="22"/>
          <w:lang w:val="de-AT" w:eastAsia="fr-FR"/>
        </w:rPr>
        <w:tab/>
      </w:r>
      <w:r w:rsidRPr="007476B2">
        <w:rPr>
          <w:rFonts w:ascii="Arial" w:eastAsia="Times New Roman" w:hAnsi="Arial" w:cs="Arial"/>
          <w:color w:val="000000"/>
          <w:sz w:val="22"/>
          <w:szCs w:val="22"/>
          <w:lang w:val="de-AT" w:eastAsia="fr-FR"/>
        </w:rPr>
        <w:t>(Rennen 3 &amp; 4)</w:t>
      </w:r>
    </w:p>
    <w:p w14:paraId="2439CB8A" w14:textId="58B09777"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Runde 3: </w:t>
      </w:r>
      <w:r w:rsidR="00E92F1C" w:rsidRPr="007476B2">
        <w:rPr>
          <w:rFonts w:ascii="Arial" w:eastAsia="Times New Roman" w:hAnsi="Arial" w:cs="Arial"/>
          <w:color w:val="000000"/>
          <w:sz w:val="22"/>
          <w:szCs w:val="22"/>
          <w:lang w:val="de-AT" w:eastAsia="fr-FR"/>
        </w:rPr>
        <w:tab/>
      </w:r>
      <w:r w:rsidRPr="007476B2">
        <w:rPr>
          <w:rFonts w:ascii="Arial" w:eastAsia="Times New Roman" w:hAnsi="Arial" w:cs="Arial"/>
          <w:color w:val="000000"/>
          <w:sz w:val="22"/>
          <w:szCs w:val="22"/>
          <w:lang w:val="de-AT" w:eastAsia="fr-FR"/>
        </w:rPr>
        <w:t xml:space="preserve">23. Juni </w:t>
      </w:r>
      <w:r w:rsidR="00797304" w:rsidRPr="007476B2">
        <w:rPr>
          <w:rFonts w:ascii="Arial" w:eastAsia="Times New Roman" w:hAnsi="Arial" w:cs="Arial"/>
          <w:color w:val="000000"/>
          <w:sz w:val="22"/>
          <w:szCs w:val="22"/>
          <w:lang w:val="de-AT" w:eastAsia="fr-FR"/>
        </w:rPr>
        <w:t xml:space="preserve">2022 </w:t>
      </w:r>
      <w:r w:rsidR="00E92F1C" w:rsidRPr="007476B2">
        <w:rPr>
          <w:rFonts w:ascii="Arial" w:eastAsia="Times New Roman" w:hAnsi="Arial" w:cs="Arial"/>
          <w:color w:val="000000"/>
          <w:sz w:val="22"/>
          <w:szCs w:val="22"/>
          <w:lang w:val="de-AT" w:eastAsia="fr-FR"/>
        </w:rPr>
        <w:tab/>
      </w:r>
      <w:r w:rsidR="00E92F1C" w:rsidRPr="007476B2">
        <w:rPr>
          <w:rFonts w:ascii="Arial" w:eastAsia="Times New Roman" w:hAnsi="Arial" w:cs="Arial"/>
          <w:color w:val="000000"/>
          <w:sz w:val="22"/>
          <w:szCs w:val="22"/>
          <w:lang w:val="de-AT" w:eastAsia="fr-FR"/>
        </w:rPr>
        <w:tab/>
      </w:r>
      <w:r w:rsidRPr="007476B2">
        <w:rPr>
          <w:rFonts w:ascii="Arial" w:eastAsia="Times New Roman" w:hAnsi="Arial" w:cs="Arial"/>
          <w:color w:val="000000"/>
          <w:sz w:val="22"/>
          <w:szCs w:val="22"/>
          <w:lang w:val="de-AT" w:eastAsia="fr-FR"/>
        </w:rPr>
        <w:t>(Rennen 5 &amp; 6)</w:t>
      </w:r>
    </w:p>
    <w:p w14:paraId="5D32A837"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58422DB8" w14:textId="0555EC57"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Die Alpine Esports Series </w:t>
      </w:r>
      <w:r w:rsidR="00BA2D70" w:rsidRPr="007476B2">
        <w:rPr>
          <w:rFonts w:ascii="Arial" w:eastAsia="Times New Roman" w:hAnsi="Arial" w:cs="Arial"/>
          <w:color w:val="000000"/>
          <w:sz w:val="22"/>
          <w:szCs w:val="22"/>
          <w:lang w:val="de-AT" w:eastAsia="fr-FR"/>
        </w:rPr>
        <w:t>steht allen S</w:t>
      </w:r>
      <w:r w:rsidRPr="007476B2">
        <w:rPr>
          <w:rFonts w:ascii="Arial" w:eastAsia="Times New Roman" w:hAnsi="Arial" w:cs="Arial"/>
          <w:color w:val="000000"/>
          <w:sz w:val="22"/>
          <w:szCs w:val="22"/>
          <w:lang w:val="de-AT" w:eastAsia="fr-FR"/>
        </w:rPr>
        <w:t>pieler</w:t>
      </w:r>
      <w:r w:rsidR="00BA2D70" w:rsidRPr="007476B2">
        <w:rPr>
          <w:rFonts w:ascii="Arial" w:eastAsia="Times New Roman" w:hAnsi="Arial" w:cs="Arial"/>
          <w:color w:val="000000"/>
          <w:sz w:val="22"/>
          <w:szCs w:val="22"/>
          <w:lang w:val="de-AT" w:eastAsia="fr-FR"/>
        </w:rPr>
        <w:t>/innen</w:t>
      </w:r>
      <w:r w:rsidRPr="007476B2">
        <w:rPr>
          <w:rFonts w:ascii="Arial" w:eastAsia="Times New Roman" w:hAnsi="Arial" w:cs="Arial"/>
          <w:color w:val="000000"/>
          <w:sz w:val="22"/>
          <w:szCs w:val="22"/>
          <w:lang w:val="de-AT" w:eastAsia="fr-FR"/>
        </w:rPr>
        <w:t xml:space="preserve"> aus Europa und Gro</w:t>
      </w:r>
      <w:r w:rsidR="007476B2">
        <w:rPr>
          <w:rFonts w:ascii="Arial" w:eastAsia="Times New Roman" w:hAnsi="Arial" w:cs="Arial"/>
          <w:color w:val="000000"/>
          <w:sz w:val="22"/>
          <w:szCs w:val="22"/>
          <w:lang w:val="de-AT" w:eastAsia="fr-FR"/>
        </w:rPr>
        <w:t>ß</w:t>
      </w:r>
      <w:r w:rsidRPr="007476B2">
        <w:rPr>
          <w:rFonts w:ascii="Arial" w:eastAsia="Times New Roman" w:hAnsi="Arial" w:cs="Arial"/>
          <w:color w:val="000000"/>
          <w:sz w:val="22"/>
          <w:szCs w:val="22"/>
          <w:lang w:val="de-AT" w:eastAsia="fr-FR"/>
        </w:rPr>
        <w:t>britannien</w:t>
      </w:r>
      <w:r w:rsidR="00BA2D70" w:rsidRPr="007476B2">
        <w:rPr>
          <w:rFonts w:ascii="Arial" w:eastAsia="Times New Roman" w:hAnsi="Arial" w:cs="Arial"/>
          <w:color w:val="000000"/>
          <w:sz w:val="22"/>
          <w:szCs w:val="22"/>
          <w:lang w:val="de-AT" w:eastAsia="fr-FR"/>
        </w:rPr>
        <w:t xml:space="preserve"> offen</w:t>
      </w:r>
      <w:r w:rsidRPr="007476B2">
        <w:rPr>
          <w:rFonts w:ascii="Arial" w:eastAsia="Times New Roman" w:hAnsi="Arial" w:cs="Arial"/>
          <w:color w:val="000000"/>
          <w:sz w:val="22"/>
          <w:szCs w:val="22"/>
          <w:lang w:val="de-AT" w:eastAsia="fr-FR"/>
        </w:rPr>
        <w:t>, die mit de</w:t>
      </w:r>
      <w:r w:rsidR="002E34DE" w:rsidRPr="007476B2">
        <w:rPr>
          <w:rFonts w:ascii="Arial" w:eastAsia="Times New Roman" w:hAnsi="Arial" w:cs="Arial"/>
          <w:color w:val="000000"/>
          <w:sz w:val="22"/>
          <w:szCs w:val="22"/>
          <w:lang w:val="de-AT" w:eastAsia="fr-FR"/>
        </w:rPr>
        <w:t>r</w:t>
      </w:r>
      <w:r w:rsidR="00BA2D70" w:rsidRPr="007476B2">
        <w:rPr>
          <w:rFonts w:ascii="Arial" w:eastAsia="Times New Roman" w:hAnsi="Arial" w:cs="Arial"/>
          <w:color w:val="000000"/>
          <w:sz w:val="22"/>
          <w:szCs w:val="22"/>
          <w:lang w:val="de-AT" w:eastAsia="fr-FR"/>
        </w:rPr>
        <w:t xml:space="preserve"> </w:t>
      </w:r>
      <w:r w:rsidRPr="007476B2">
        <w:rPr>
          <w:rFonts w:ascii="Arial" w:eastAsia="Times New Roman" w:hAnsi="Arial" w:cs="Arial"/>
          <w:color w:val="000000"/>
          <w:sz w:val="22"/>
          <w:szCs w:val="22"/>
          <w:lang w:val="de-AT" w:eastAsia="fr-FR"/>
        </w:rPr>
        <w:t>Alpine A110 GT4 antreten. Der Sieger der Ausgabe 2021, Jaroslav "Jardier" Honzik, wird seinen Titel verteidigen. Neben den qualifizierten Fahrern werden auch Mitglieder der Alpine Academy sowie Prominente und Influencer aus der Welt des Simracing teilnehmen, darunter der Content Creator Chris Haye und der Alpine Esports-Botschafter Thom Bower, die das Spiel kommentieren werden.</w:t>
      </w:r>
    </w:p>
    <w:p w14:paraId="7DE0DBB5"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3659B63A" w14:textId="58438A01" w:rsidR="008179DD" w:rsidRPr="007476B2" w:rsidRDefault="008179DD" w:rsidP="008179DD">
      <w:pPr>
        <w:spacing w:line="276" w:lineRule="auto"/>
        <w:jc w:val="both"/>
        <w:rPr>
          <w:rFonts w:ascii="Arial" w:eastAsia="Times New Roman" w:hAnsi="Arial" w:cs="Arial"/>
          <w:i/>
          <w:color w:val="000000"/>
          <w:sz w:val="22"/>
          <w:szCs w:val="22"/>
          <w:lang w:val="de-AT" w:eastAsia="fr-FR"/>
        </w:rPr>
      </w:pPr>
      <w:r w:rsidRPr="007476B2">
        <w:rPr>
          <w:rFonts w:ascii="Arial" w:eastAsia="Times New Roman" w:hAnsi="Arial" w:cs="Arial"/>
          <w:b/>
          <w:color w:val="000000"/>
          <w:sz w:val="22"/>
          <w:szCs w:val="22"/>
          <w:lang w:val="de-AT" w:eastAsia="fr-FR"/>
        </w:rPr>
        <w:t>Cédric</w:t>
      </w:r>
      <w:r w:rsidRPr="007476B2">
        <w:rPr>
          <w:rFonts w:ascii="Arial" w:eastAsia="Times New Roman" w:hAnsi="Arial" w:cs="Arial"/>
          <w:color w:val="000000"/>
          <w:sz w:val="22"/>
          <w:szCs w:val="22"/>
          <w:lang w:val="de-AT" w:eastAsia="fr-FR"/>
        </w:rPr>
        <w:t xml:space="preserve"> </w:t>
      </w:r>
      <w:r w:rsidRPr="007476B2">
        <w:rPr>
          <w:rFonts w:ascii="Arial" w:eastAsia="Times New Roman" w:hAnsi="Arial" w:cs="Arial"/>
          <w:b/>
          <w:color w:val="000000"/>
          <w:sz w:val="22"/>
          <w:szCs w:val="22"/>
          <w:lang w:val="de-AT" w:eastAsia="fr-FR"/>
        </w:rPr>
        <w:t>Journel, Alpine Sales &amp; Marketing Director</w:t>
      </w:r>
      <w:r w:rsidRPr="007476B2">
        <w:rPr>
          <w:rFonts w:ascii="Arial" w:eastAsia="Times New Roman" w:hAnsi="Arial" w:cs="Arial"/>
          <w:color w:val="000000"/>
          <w:sz w:val="22"/>
          <w:szCs w:val="22"/>
          <w:lang w:val="de-AT" w:eastAsia="fr-FR"/>
        </w:rPr>
        <w:t>: „</w:t>
      </w:r>
      <w:r w:rsidRPr="007476B2">
        <w:rPr>
          <w:rFonts w:ascii="Arial" w:eastAsia="Times New Roman" w:hAnsi="Arial" w:cs="Arial"/>
          <w:i/>
          <w:color w:val="000000"/>
          <w:sz w:val="22"/>
          <w:szCs w:val="22"/>
          <w:lang w:val="de-AT" w:eastAsia="fr-FR"/>
        </w:rPr>
        <w:t xml:space="preserve">Wir betrachten Simracing als eine Weiterentwicklung des Sports mit realen und virtuellen Welten, die natürliche Synergien aufweisen und in anderen Kategorien und Disziplinen unerreicht sind. Simracer haben ein angeborenes Talent und der Realismus, den die Technologie des Spiels Assetto Corsa Competizione und die verschiedenen Plattformen bieten, macht es zu einer fesselnden Unterhaltung. Wir freuen uns, die Alpine Esports Series im zweiten Jahr in Folge anbieten zu können und den besten Fahrern zuzusehen. Ich möchte mich bei allen unseren Partnern für ihren Beitrag </w:t>
      </w:r>
      <w:r w:rsidR="00BA2D70" w:rsidRPr="007476B2">
        <w:rPr>
          <w:rFonts w:ascii="Arial" w:eastAsia="Times New Roman" w:hAnsi="Arial" w:cs="Arial"/>
          <w:i/>
          <w:color w:val="000000"/>
          <w:sz w:val="22"/>
          <w:szCs w:val="22"/>
          <w:lang w:val="de-AT" w:eastAsia="fr-FR"/>
        </w:rPr>
        <w:t xml:space="preserve">zu einem Programm bedanken, das wir in diesem </w:t>
      </w:r>
      <w:r w:rsidR="00E9629A" w:rsidRPr="007476B2">
        <w:rPr>
          <w:rFonts w:ascii="Arial" w:eastAsia="Times New Roman" w:hAnsi="Arial" w:cs="Arial"/>
          <w:i/>
          <w:color w:val="000000"/>
          <w:sz w:val="22"/>
          <w:szCs w:val="22"/>
          <w:lang w:val="de-AT" w:eastAsia="fr-FR"/>
        </w:rPr>
        <w:t>J</w:t>
      </w:r>
      <w:r w:rsidR="00BA2D70" w:rsidRPr="007476B2">
        <w:rPr>
          <w:rFonts w:ascii="Arial" w:eastAsia="Times New Roman" w:hAnsi="Arial" w:cs="Arial"/>
          <w:i/>
          <w:color w:val="000000"/>
          <w:sz w:val="22"/>
          <w:szCs w:val="22"/>
          <w:lang w:val="de-AT" w:eastAsia="fr-FR"/>
        </w:rPr>
        <w:t>ahr nochmals steigern konnten.</w:t>
      </w:r>
      <w:r w:rsidRPr="007476B2">
        <w:rPr>
          <w:rFonts w:ascii="Arial" w:eastAsia="Times New Roman" w:hAnsi="Arial" w:cs="Arial"/>
          <w:i/>
          <w:color w:val="000000"/>
          <w:sz w:val="22"/>
          <w:szCs w:val="22"/>
          <w:lang w:val="de-AT" w:eastAsia="fr-FR"/>
        </w:rPr>
        <w:t>"</w:t>
      </w:r>
    </w:p>
    <w:p w14:paraId="2AB09222"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52E2EBA1" w14:textId="542B2C07"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b/>
          <w:color w:val="000000"/>
          <w:sz w:val="22"/>
          <w:szCs w:val="22"/>
          <w:lang w:val="de-AT" w:eastAsia="fr-FR"/>
        </w:rPr>
        <w:t>Wayne Tian, Direktor Fan</w:t>
      </w:r>
      <w:r w:rsidR="00D864A3" w:rsidRPr="007476B2">
        <w:rPr>
          <w:rFonts w:ascii="Arial" w:eastAsia="Times New Roman" w:hAnsi="Arial" w:cs="Arial"/>
          <w:b/>
          <w:color w:val="000000"/>
          <w:sz w:val="22"/>
          <w:szCs w:val="22"/>
          <w:lang w:val="de-AT" w:eastAsia="fr-FR"/>
        </w:rPr>
        <w:t xml:space="preserve"> </w:t>
      </w:r>
      <w:r w:rsidRPr="007476B2">
        <w:rPr>
          <w:rFonts w:ascii="Arial" w:eastAsia="Times New Roman" w:hAnsi="Arial" w:cs="Arial"/>
          <w:b/>
          <w:color w:val="000000"/>
          <w:sz w:val="22"/>
          <w:szCs w:val="22"/>
          <w:lang w:val="de-AT" w:eastAsia="fr-FR"/>
        </w:rPr>
        <w:t>Tokens Binance</w:t>
      </w:r>
      <w:r w:rsidRPr="007476B2">
        <w:rPr>
          <w:rFonts w:ascii="Arial" w:eastAsia="Times New Roman" w:hAnsi="Arial" w:cs="Arial"/>
          <w:bCs/>
          <w:color w:val="000000"/>
          <w:sz w:val="22"/>
          <w:szCs w:val="22"/>
          <w:lang w:val="de-AT" w:eastAsia="fr-FR"/>
        </w:rPr>
        <w:t>:</w:t>
      </w:r>
      <w:r w:rsidRPr="007476B2">
        <w:rPr>
          <w:rFonts w:ascii="Arial" w:eastAsia="Times New Roman" w:hAnsi="Arial" w:cs="Arial"/>
          <w:color w:val="000000"/>
          <w:sz w:val="22"/>
          <w:szCs w:val="22"/>
          <w:lang w:val="de-AT" w:eastAsia="fr-FR"/>
        </w:rPr>
        <w:t xml:space="preserve"> </w:t>
      </w:r>
      <w:r w:rsidRPr="007476B2">
        <w:rPr>
          <w:rFonts w:ascii="Arial" w:eastAsia="Times New Roman" w:hAnsi="Arial" w:cs="Arial"/>
          <w:i/>
          <w:color w:val="000000"/>
          <w:sz w:val="22"/>
          <w:szCs w:val="22"/>
          <w:lang w:val="de-AT" w:eastAsia="fr-FR"/>
        </w:rPr>
        <w:t>„Die Alpine Esports Series passt perfekt zu</w:t>
      </w:r>
      <w:r w:rsidR="00BA2D70" w:rsidRPr="007476B2">
        <w:rPr>
          <w:rFonts w:ascii="Arial" w:eastAsia="Times New Roman" w:hAnsi="Arial" w:cs="Arial"/>
          <w:i/>
          <w:color w:val="000000"/>
          <w:sz w:val="22"/>
          <w:szCs w:val="22"/>
          <w:lang w:val="de-AT" w:eastAsia="fr-FR"/>
        </w:rPr>
        <w:t>m E</w:t>
      </w:r>
      <w:r w:rsidRPr="007476B2">
        <w:rPr>
          <w:rFonts w:ascii="Arial" w:eastAsia="Times New Roman" w:hAnsi="Arial" w:cs="Arial"/>
          <w:i/>
          <w:color w:val="000000"/>
          <w:sz w:val="22"/>
          <w:szCs w:val="22"/>
          <w:lang w:val="de-AT" w:eastAsia="fr-FR"/>
        </w:rPr>
        <w:t>ngagement von Fan</w:t>
      </w:r>
      <w:r w:rsidR="00BA2D70" w:rsidRPr="007476B2">
        <w:rPr>
          <w:rFonts w:ascii="Arial" w:eastAsia="Times New Roman" w:hAnsi="Arial" w:cs="Arial"/>
          <w:i/>
          <w:color w:val="000000"/>
          <w:sz w:val="22"/>
          <w:szCs w:val="22"/>
          <w:lang w:val="de-AT" w:eastAsia="fr-FR"/>
        </w:rPr>
        <w:t xml:space="preserve"> </w:t>
      </w:r>
      <w:r w:rsidRPr="007476B2">
        <w:rPr>
          <w:rFonts w:ascii="Arial" w:eastAsia="Times New Roman" w:hAnsi="Arial" w:cs="Arial"/>
          <w:i/>
          <w:color w:val="000000"/>
          <w:sz w:val="22"/>
          <w:szCs w:val="22"/>
          <w:lang w:val="de-AT" w:eastAsia="fr-FR"/>
        </w:rPr>
        <w:t xml:space="preserve">Tokens Binance, </w:t>
      </w:r>
      <w:r w:rsidR="00D864A3" w:rsidRPr="007476B2">
        <w:rPr>
          <w:rFonts w:ascii="Arial" w:eastAsia="Times New Roman" w:hAnsi="Arial" w:cs="Arial"/>
          <w:i/>
          <w:color w:val="000000"/>
          <w:sz w:val="22"/>
          <w:szCs w:val="22"/>
          <w:lang w:val="de-AT" w:eastAsia="fr-FR"/>
        </w:rPr>
        <w:t xml:space="preserve">mit dem wir ein neues Erlebnis </w:t>
      </w:r>
      <w:r w:rsidRPr="007476B2">
        <w:rPr>
          <w:rFonts w:ascii="Arial" w:eastAsia="Times New Roman" w:hAnsi="Arial" w:cs="Arial"/>
          <w:i/>
          <w:color w:val="000000"/>
          <w:sz w:val="22"/>
          <w:szCs w:val="22"/>
          <w:lang w:val="de-AT" w:eastAsia="fr-FR"/>
        </w:rPr>
        <w:t xml:space="preserve">an der Schnittstelle zwischen virtueller und realer Welt schaffen. Unsere Partnerschaft geht über die Formel-1-Rennstrecken hinaus und erstreckt sich auch auf die digitale Welt. Wir möchten, dass die Fahrer und Fans von Alpine Zugang zu unvergesslichen Erlebnissen, exklusiven Interaktionen mit dem Team und einzigartigen Vorteilen haben, die nur unsere Binance Fan Tokens bieten können. Wir sind entschlossen, Alpine Esports dabei zu helfen, die Veranstaltung mit unseren neuesten Innovationen auf die nächste Stufe </w:t>
      </w:r>
      <w:r w:rsidR="00D864A3" w:rsidRPr="007476B2">
        <w:rPr>
          <w:rFonts w:ascii="Arial" w:eastAsia="Times New Roman" w:hAnsi="Arial" w:cs="Arial"/>
          <w:i/>
          <w:color w:val="000000"/>
          <w:sz w:val="22"/>
          <w:szCs w:val="22"/>
          <w:lang w:val="de-AT" w:eastAsia="fr-FR"/>
        </w:rPr>
        <w:t xml:space="preserve">anzuheben </w:t>
      </w:r>
      <w:r w:rsidRPr="007476B2">
        <w:rPr>
          <w:rFonts w:ascii="Arial" w:eastAsia="Times New Roman" w:hAnsi="Arial" w:cs="Arial"/>
          <w:i/>
          <w:color w:val="000000"/>
          <w:sz w:val="22"/>
          <w:szCs w:val="22"/>
          <w:lang w:val="de-AT" w:eastAsia="fr-FR"/>
        </w:rPr>
        <w:t>und freuen uns auf eine spannende Erfahrung!“</w:t>
      </w:r>
    </w:p>
    <w:p w14:paraId="6676720D"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69025282" w14:textId="59C00E11"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b/>
          <w:color w:val="000000"/>
          <w:sz w:val="22"/>
          <w:szCs w:val="22"/>
          <w:lang w:val="de-AT" w:eastAsia="fr-FR"/>
        </w:rPr>
        <w:t>Valerio Piersanti, Vizepräsident für Lizenzen und Partnerschaften Kunos Simulazioni</w:t>
      </w:r>
      <w:r w:rsidRPr="007476B2">
        <w:rPr>
          <w:rFonts w:ascii="Arial" w:eastAsia="Times New Roman" w:hAnsi="Arial" w:cs="Arial"/>
          <w:bCs/>
          <w:color w:val="000000"/>
          <w:sz w:val="22"/>
          <w:szCs w:val="22"/>
          <w:lang w:val="de-AT" w:eastAsia="fr-FR"/>
        </w:rPr>
        <w:t>:</w:t>
      </w:r>
      <w:r w:rsidRPr="007476B2">
        <w:rPr>
          <w:rFonts w:ascii="Arial" w:eastAsia="Times New Roman" w:hAnsi="Arial" w:cs="Arial"/>
          <w:b/>
          <w:color w:val="000000"/>
          <w:sz w:val="22"/>
          <w:szCs w:val="22"/>
          <w:lang w:val="de-AT" w:eastAsia="fr-FR"/>
        </w:rPr>
        <w:t xml:space="preserve"> </w:t>
      </w:r>
      <w:r w:rsidRPr="007476B2">
        <w:rPr>
          <w:rFonts w:ascii="Arial" w:eastAsia="Times New Roman" w:hAnsi="Arial" w:cs="Arial"/>
          <w:i/>
          <w:color w:val="000000"/>
          <w:sz w:val="22"/>
          <w:szCs w:val="22"/>
          <w:lang w:val="de-AT" w:eastAsia="fr-FR"/>
        </w:rPr>
        <w:t>„Wir freuen uns sehr über die Zusammenarbeit bei dem ehrgeizigen Programm, das Alpine in der Welt des Sports aufbaut. Weitere Kooperationen mit dieser au</w:t>
      </w:r>
      <w:r w:rsidR="007476B2">
        <w:rPr>
          <w:rFonts w:ascii="Arial" w:eastAsia="Times New Roman" w:hAnsi="Arial" w:cs="Arial"/>
          <w:i/>
          <w:color w:val="000000"/>
          <w:sz w:val="22"/>
          <w:szCs w:val="22"/>
          <w:lang w:val="de-AT" w:eastAsia="fr-FR"/>
        </w:rPr>
        <w:t>ß</w:t>
      </w:r>
      <w:r w:rsidRPr="007476B2">
        <w:rPr>
          <w:rFonts w:ascii="Arial" w:eastAsia="Times New Roman" w:hAnsi="Arial" w:cs="Arial"/>
          <w:i/>
          <w:color w:val="000000"/>
          <w:sz w:val="22"/>
          <w:szCs w:val="22"/>
          <w:lang w:val="de-AT" w:eastAsia="fr-FR"/>
        </w:rPr>
        <w:t>ergewöhnlichen Organisation werden in naher Zukunft folgen.“</w:t>
      </w:r>
    </w:p>
    <w:p w14:paraId="192433C0"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1CE1FD28" w14:textId="7C71BA23" w:rsidR="008179DD" w:rsidRPr="007476B2" w:rsidRDefault="008179DD" w:rsidP="008179DD">
      <w:pPr>
        <w:spacing w:line="276" w:lineRule="auto"/>
        <w:jc w:val="both"/>
        <w:rPr>
          <w:rFonts w:ascii="Arial" w:eastAsia="Times New Roman" w:hAnsi="Arial" w:cs="Arial"/>
          <w:color w:val="000000"/>
          <w:sz w:val="22"/>
          <w:szCs w:val="22"/>
          <w:lang w:val="de-AT" w:eastAsia="fr-FR"/>
        </w:rPr>
      </w:pPr>
      <w:r w:rsidRPr="007476B2">
        <w:rPr>
          <w:rFonts w:ascii="Arial" w:eastAsia="Times New Roman" w:hAnsi="Arial" w:cs="Arial"/>
          <w:color w:val="000000"/>
          <w:sz w:val="22"/>
          <w:szCs w:val="22"/>
          <w:lang w:val="de-AT" w:eastAsia="fr-FR"/>
        </w:rPr>
        <w:t xml:space="preserve">Weitere Details zu den besuchten Strecken und den anwesenden Prominenten werden in Kürze bekannt gegeben. Die Alpine Esports Series wird auf den </w:t>
      </w:r>
      <w:hyperlink r:id="rId10" w:history="1">
        <w:r w:rsidRPr="007476B2">
          <w:rPr>
            <w:rStyle w:val="Hyperlink"/>
            <w:rFonts w:ascii="Arial" w:eastAsia="Times New Roman" w:hAnsi="Arial" w:cs="Arial"/>
            <w:sz w:val="22"/>
            <w:szCs w:val="22"/>
            <w:lang w:val="de-AT" w:eastAsia="fr-FR"/>
          </w:rPr>
          <w:t>Twitch-</w:t>
        </w:r>
      </w:hyperlink>
      <w:r w:rsidRPr="007476B2">
        <w:rPr>
          <w:rFonts w:ascii="Arial" w:eastAsia="Times New Roman" w:hAnsi="Arial" w:cs="Arial"/>
          <w:color w:val="000000"/>
          <w:sz w:val="22"/>
          <w:szCs w:val="22"/>
          <w:lang w:val="de-AT" w:eastAsia="fr-FR"/>
        </w:rPr>
        <w:t xml:space="preserve"> und </w:t>
      </w:r>
      <w:hyperlink r:id="rId11" w:history="1">
        <w:r w:rsidRPr="007476B2">
          <w:rPr>
            <w:rStyle w:val="Hyperlink"/>
            <w:rFonts w:ascii="Arial" w:eastAsia="Times New Roman" w:hAnsi="Arial" w:cs="Arial"/>
            <w:sz w:val="22"/>
            <w:szCs w:val="22"/>
            <w:lang w:val="de-AT" w:eastAsia="fr-FR"/>
          </w:rPr>
          <w:t>Youtube-Kanälen</w:t>
        </w:r>
      </w:hyperlink>
      <w:r w:rsidRPr="007476B2">
        <w:rPr>
          <w:rFonts w:ascii="Arial" w:eastAsia="Times New Roman" w:hAnsi="Arial" w:cs="Arial"/>
          <w:color w:val="000000"/>
          <w:sz w:val="22"/>
          <w:szCs w:val="22"/>
          <w:lang w:val="de-AT" w:eastAsia="fr-FR"/>
        </w:rPr>
        <w:t xml:space="preserve"> von Alpine sowie auf Binance Live übertragen.</w:t>
      </w:r>
    </w:p>
    <w:p w14:paraId="24B9A80C" w14:textId="77777777" w:rsidR="008179DD" w:rsidRPr="007476B2" w:rsidRDefault="008179DD" w:rsidP="008179DD">
      <w:pPr>
        <w:spacing w:line="276" w:lineRule="auto"/>
        <w:jc w:val="both"/>
        <w:rPr>
          <w:rFonts w:ascii="Arial" w:eastAsia="Times New Roman" w:hAnsi="Arial" w:cs="Arial"/>
          <w:color w:val="000000"/>
          <w:sz w:val="22"/>
          <w:szCs w:val="22"/>
          <w:lang w:val="de-AT" w:eastAsia="fr-FR"/>
        </w:rPr>
      </w:pPr>
    </w:p>
    <w:p w14:paraId="5F8F5EDF" w14:textId="3EDC1546" w:rsidR="00162119" w:rsidRPr="007476B2" w:rsidRDefault="008179DD" w:rsidP="008179DD">
      <w:pPr>
        <w:pStyle w:val="Contenttext1Arial"/>
        <w:rPr>
          <w:i/>
          <w:lang w:val="de-AT"/>
        </w:rPr>
      </w:pPr>
      <w:r w:rsidRPr="007476B2">
        <w:rPr>
          <w:rFonts w:eastAsia="Times New Roman" w:cs="Arial"/>
          <w:color w:val="000000"/>
          <w:sz w:val="22"/>
          <w:szCs w:val="22"/>
          <w:lang w:val="de-AT" w:eastAsia="fr-FR"/>
        </w:rPr>
        <w:t xml:space="preserve">Verfolgen Sie die Alpine Esports Series auf </w:t>
      </w:r>
      <w:hyperlink r:id="rId12" w:history="1">
        <w:r w:rsidRPr="007476B2">
          <w:rPr>
            <w:rStyle w:val="Hyperlink"/>
            <w:rFonts w:eastAsia="Times New Roman" w:cs="Arial"/>
            <w:sz w:val="22"/>
            <w:szCs w:val="22"/>
            <w:lang w:val="de-AT" w:eastAsia="fr-FR"/>
          </w:rPr>
          <w:t>Twitter</w:t>
        </w:r>
      </w:hyperlink>
      <w:r w:rsidRPr="007476B2">
        <w:rPr>
          <w:rFonts w:eastAsia="Times New Roman" w:cs="Arial"/>
          <w:color w:val="000000"/>
          <w:sz w:val="22"/>
          <w:szCs w:val="22"/>
          <w:lang w:val="de-AT" w:eastAsia="fr-FR"/>
        </w:rPr>
        <w:t xml:space="preserve"> und </w:t>
      </w:r>
      <w:hyperlink r:id="rId13" w:history="1">
        <w:r w:rsidRPr="007476B2">
          <w:rPr>
            <w:rStyle w:val="Hyperlink"/>
            <w:rFonts w:eastAsia="Times New Roman" w:cs="Arial"/>
            <w:sz w:val="22"/>
            <w:szCs w:val="22"/>
            <w:lang w:val="de-AT" w:eastAsia="fr-FR"/>
          </w:rPr>
          <w:t>Instagram</w:t>
        </w:r>
      </w:hyperlink>
      <w:r w:rsidRPr="007476B2">
        <w:rPr>
          <w:rFonts w:eastAsia="Times New Roman" w:cs="Arial"/>
          <w:color w:val="000000"/>
          <w:sz w:val="22"/>
          <w:szCs w:val="22"/>
          <w:lang w:val="de-AT" w:eastAsia="fr-FR"/>
        </w:rPr>
        <w:t>.</w:t>
      </w:r>
    </w:p>
    <w:p w14:paraId="4FC0DB42" w14:textId="77777777" w:rsidR="004E6EA4" w:rsidRPr="007476B2" w:rsidRDefault="004E6EA4" w:rsidP="000E3C66">
      <w:pPr>
        <w:pStyle w:val="Contenttext1Arial"/>
        <w:rPr>
          <w:lang w:val="de-AT"/>
        </w:rPr>
      </w:pPr>
    </w:p>
    <w:p w14:paraId="37D9DCA0" w14:textId="3B5B82C8" w:rsidR="004E6EA4" w:rsidRPr="007476B2" w:rsidRDefault="004E6EA4" w:rsidP="000E3C66">
      <w:pPr>
        <w:pStyle w:val="Contenttext1Arial"/>
        <w:rPr>
          <w:lang w:val="de-AT"/>
        </w:rPr>
      </w:pPr>
    </w:p>
    <w:p w14:paraId="6D5F8139" w14:textId="387B84B9" w:rsidR="008973CB" w:rsidRPr="007476B2" w:rsidRDefault="008973CB" w:rsidP="008973CB">
      <w:pPr>
        <w:pStyle w:val="Contenttext2Arial"/>
        <w:jc w:val="center"/>
        <w:rPr>
          <w:lang w:val="de-AT"/>
        </w:rPr>
      </w:pPr>
      <w:r w:rsidRPr="007476B2">
        <w:rPr>
          <w:lang w:val="de-AT"/>
        </w:rPr>
        <w:t>* * *</w:t>
      </w:r>
    </w:p>
    <w:p w14:paraId="759F768F" w14:textId="77777777" w:rsidR="008973CB" w:rsidRPr="007476B2" w:rsidRDefault="008973CB" w:rsidP="008973CB">
      <w:pPr>
        <w:pStyle w:val="Contenttext2Arial"/>
        <w:rPr>
          <w:lang w:val="de-AT"/>
        </w:rPr>
      </w:pPr>
    </w:p>
    <w:p w14:paraId="59FD8066" w14:textId="7A27EA0A" w:rsidR="00EB5E7B" w:rsidRPr="007476B2" w:rsidRDefault="00EB5E7B">
      <w:pPr>
        <w:rPr>
          <w:rFonts w:ascii="Arial" w:hAnsi="Arial" w:cs="Read Light"/>
          <w:b/>
          <w:noProof/>
          <w:lang w:val="de-AT"/>
        </w:rPr>
      </w:pPr>
    </w:p>
    <w:p w14:paraId="03ED4D2A" w14:textId="51A8F64B" w:rsidR="008973CB" w:rsidRPr="007476B2" w:rsidRDefault="008973CB" w:rsidP="00537C1B">
      <w:pPr>
        <w:pStyle w:val="Contenttext2Arial"/>
        <w:spacing w:line="276" w:lineRule="auto"/>
        <w:rPr>
          <w:b/>
          <w:noProof/>
          <w:sz w:val="22"/>
          <w:szCs w:val="24"/>
          <w:lang w:val="de-AT"/>
        </w:rPr>
      </w:pPr>
      <w:r w:rsidRPr="007476B2">
        <w:rPr>
          <w:b/>
          <w:noProof/>
          <w:sz w:val="22"/>
          <w:szCs w:val="24"/>
          <w:lang w:val="de-AT"/>
        </w:rPr>
        <w:t>ÜBER ALPINE</w:t>
      </w:r>
    </w:p>
    <w:p w14:paraId="41B5F5A3" w14:textId="77777777" w:rsidR="008973CB" w:rsidRPr="007476B2" w:rsidRDefault="008973CB" w:rsidP="008973CB">
      <w:pPr>
        <w:pStyle w:val="Contenttext2Arial"/>
        <w:rPr>
          <w:noProof/>
          <w:sz w:val="22"/>
          <w:szCs w:val="24"/>
          <w:lang w:val="de-AT"/>
        </w:rPr>
      </w:pPr>
    </w:p>
    <w:p w14:paraId="780BECB6" w14:textId="77777777" w:rsidR="00FE5C49" w:rsidRPr="00FE5C49" w:rsidRDefault="00FE5C49" w:rsidP="00FE5C49">
      <w:pPr>
        <w:spacing w:line="300" w:lineRule="exact"/>
        <w:jc w:val="both"/>
        <w:rPr>
          <w:rFonts w:ascii="Arial" w:hAnsi="Arial" w:cs="Read Light"/>
          <w:sz w:val="22"/>
          <w:szCs w:val="22"/>
          <w:lang w:val="de-DE"/>
        </w:rPr>
      </w:pPr>
      <w:r w:rsidRPr="00FE5C49">
        <w:rPr>
          <w:rFonts w:ascii="Arial" w:hAnsi="Arial" w:cs="Read Light"/>
          <w:sz w:val="22"/>
          <w:szCs w:val="22"/>
          <w:lang w:val="de-DE"/>
        </w:rPr>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Fahrspaß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7C85004B" w14:textId="77777777" w:rsidR="00FE5C49" w:rsidRPr="00FE5C49" w:rsidRDefault="00FE5C49" w:rsidP="00FE5C49">
      <w:pPr>
        <w:spacing w:line="300" w:lineRule="exact"/>
        <w:jc w:val="both"/>
        <w:rPr>
          <w:rFonts w:ascii="Arial" w:hAnsi="Arial" w:cs="Read Light"/>
          <w:sz w:val="22"/>
          <w:szCs w:val="22"/>
          <w:lang w:val="de-DE"/>
        </w:rPr>
      </w:pPr>
    </w:p>
    <w:p w14:paraId="2D6C2C31" w14:textId="00BABE4A" w:rsidR="008973CB" w:rsidRDefault="00FE5C49" w:rsidP="00FE5C49">
      <w:pPr>
        <w:spacing w:line="300" w:lineRule="exact"/>
        <w:jc w:val="both"/>
        <w:rPr>
          <w:rFonts w:ascii="Arial" w:hAnsi="Arial" w:cs="Read Light"/>
          <w:sz w:val="22"/>
          <w:szCs w:val="22"/>
          <w:lang w:val="de-DE"/>
        </w:rPr>
      </w:pPr>
      <w:r w:rsidRPr="00FE5C49">
        <w:rPr>
          <w:rFonts w:ascii="Arial" w:hAnsi="Arial" w:cs="Read Light"/>
          <w:sz w:val="22"/>
          <w:szCs w:val="22"/>
          <w:lang w:val="de-DE"/>
        </w:rPr>
        <w:t>Die vier Alpine Zentren in Österreich haben sich auf die Kundenberatung, die Kundenbetreuung und die Werkstatt-Leistungen für Alpine Cars spezialisiert. Sie befinden sich in Linz, in Graz, in Tulln und in Wien.</w:t>
      </w:r>
    </w:p>
    <w:p w14:paraId="1722C19A" w14:textId="77777777" w:rsidR="00FE5C49" w:rsidRPr="00FE5C49" w:rsidRDefault="00FE5C49" w:rsidP="00FE5C49">
      <w:pPr>
        <w:spacing w:line="300" w:lineRule="exact"/>
        <w:jc w:val="both"/>
        <w:rPr>
          <w:rFonts w:ascii="Arial" w:hAnsi="Arial" w:cs="Read Light"/>
          <w:noProof/>
          <w:sz w:val="22"/>
          <w:lang w:val="de-DE"/>
        </w:rPr>
      </w:pPr>
    </w:p>
    <w:p w14:paraId="68B9C61A" w14:textId="4C0976C9" w:rsidR="00515C7D" w:rsidRPr="007476B2" w:rsidRDefault="00515C7D">
      <w:pPr>
        <w:rPr>
          <w:rFonts w:ascii="Arial" w:hAnsi="Arial" w:cs="Read Light"/>
          <w:b/>
          <w:noProof/>
          <w:sz w:val="22"/>
          <w:lang w:val="de-AT"/>
        </w:rPr>
      </w:pPr>
    </w:p>
    <w:p w14:paraId="3D1FBA2A" w14:textId="212377DB" w:rsidR="008973CB" w:rsidRPr="007476B2" w:rsidRDefault="008973CB" w:rsidP="008973CB">
      <w:pPr>
        <w:pStyle w:val="Contenttext2Arial"/>
        <w:rPr>
          <w:b/>
          <w:noProof/>
          <w:sz w:val="22"/>
          <w:szCs w:val="24"/>
          <w:lang w:val="de-AT"/>
        </w:rPr>
      </w:pPr>
      <w:r w:rsidRPr="007476B2">
        <w:rPr>
          <w:b/>
          <w:noProof/>
          <w:sz w:val="22"/>
          <w:szCs w:val="24"/>
          <w:lang w:val="de-AT"/>
        </w:rPr>
        <w:t>MEDIENKONTAKTE</w:t>
      </w:r>
    </w:p>
    <w:p w14:paraId="7A871730" w14:textId="77777777" w:rsidR="008973CB" w:rsidRPr="007476B2" w:rsidRDefault="008973CB" w:rsidP="008973CB">
      <w:pPr>
        <w:pStyle w:val="Contenttext2Arial"/>
        <w:rPr>
          <w:b/>
          <w:noProof/>
          <w:sz w:val="22"/>
          <w:szCs w:val="24"/>
          <w:lang w:val="de-AT"/>
        </w:rPr>
      </w:pPr>
    </w:p>
    <w:p w14:paraId="1AB19C87" w14:textId="22BA7C79" w:rsidR="008973CB" w:rsidRPr="007476B2" w:rsidRDefault="008973CB" w:rsidP="008973CB">
      <w:pPr>
        <w:rPr>
          <w:rFonts w:ascii="Arial" w:hAnsi="Arial" w:cs="Read Light"/>
          <w:b/>
          <w:noProof/>
          <w:sz w:val="20"/>
          <w:szCs w:val="22"/>
          <w:lang w:val="de-AT"/>
        </w:rPr>
      </w:pPr>
      <w:r w:rsidRPr="007476B2">
        <w:rPr>
          <w:rFonts w:ascii="Arial" w:hAnsi="Arial" w:cs="Read Light"/>
          <w:b/>
          <w:noProof/>
          <w:sz w:val="20"/>
          <w:szCs w:val="22"/>
          <w:lang w:val="de-AT"/>
        </w:rPr>
        <w:t>Karin Kirchner</w:t>
      </w:r>
      <w:r w:rsidRPr="007476B2">
        <w:rPr>
          <w:rFonts w:ascii="Arial" w:hAnsi="Arial" w:cs="Read Light"/>
          <w:b/>
          <w:noProof/>
          <w:sz w:val="20"/>
          <w:szCs w:val="22"/>
          <w:lang w:val="de-AT"/>
        </w:rPr>
        <w:tab/>
      </w:r>
      <w:r w:rsidRPr="007476B2">
        <w:rPr>
          <w:rFonts w:ascii="Arial" w:hAnsi="Arial" w:cs="Read Light"/>
          <w:b/>
          <w:noProof/>
          <w:sz w:val="20"/>
          <w:szCs w:val="22"/>
          <w:lang w:val="de-AT"/>
        </w:rPr>
        <w:tab/>
      </w:r>
      <w:r w:rsidR="007476B2" w:rsidRPr="007476B2">
        <w:rPr>
          <w:rFonts w:ascii="Arial" w:hAnsi="Arial" w:cs="Read Light"/>
          <w:b/>
          <w:noProof/>
          <w:sz w:val="20"/>
          <w:szCs w:val="22"/>
          <w:lang w:val="de-AT"/>
        </w:rPr>
        <w:tab/>
      </w:r>
      <w:r w:rsidRPr="007476B2">
        <w:rPr>
          <w:rFonts w:ascii="Arial" w:hAnsi="Arial" w:cs="Read Light"/>
          <w:b/>
          <w:noProof/>
          <w:sz w:val="20"/>
          <w:szCs w:val="22"/>
          <w:lang w:val="de-AT"/>
        </w:rPr>
        <w:t>Marc Utzinger</w:t>
      </w:r>
      <w:r w:rsidR="007476B2" w:rsidRPr="007476B2">
        <w:rPr>
          <w:rFonts w:ascii="Arial" w:hAnsi="Arial" w:cs="Read Light"/>
          <w:b/>
          <w:noProof/>
          <w:sz w:val="20"/>
          <w:szCs w:val="22"/>
          <w:lang w:val="de-AT"/>
        </w:rPr>
        <w:tab/>
      </w:r>
      <w:r w:rsidR="007476B2" w:rsidRPr="007476B2">
        <w:rPr>
          <w:rFonts w:ascii="Arial" w:hAnsi="Arial" w:cs="Read Light"/>
          <w:b/>
          <w:noProof/>
          <w:sz w:val="20"/>
          <w:szCs w:val="22"/>
          <w:lang w:val="de-AT"/>
        </w:rPr>
        <w:tab/>
      </w:r>
      <w:r w:rsidR="007476B2">
        <w:rPr>
          <w:rFonts w:ascii="Arial" w:hAnsi="Arial" w:cs="Read Light"/>
          <w:b/>
          <w:noProof/>
          <w:sz w:val="20"/>
          <w:szCs w:val="22"/>
          <w:lang w:val="de-AT"/>
        </w:rPr>
        <w:tab/>
      </w:r>
      <w:r w:rsidR="007476B2" w:rsidRPr="007476B2">
        <w:rPr>
          <w:rFonts w:ascii="Arial" w:hAnsi="Arial" w:cs="Read Light"/>
          <w:b/>
          <w:noProof/>
          <w:sz w:val="20"/>
          <w:szCs w:val="22"/>
          <w:lang w:val="de-AT"/>
        </w:rPr>
        <w:t>Tizian Ballweber</w:t>
      </w:r>
    </w:p>
    <w:p w14:paraId="52C576A9" w14:textId="244EF8C9" w:rsidR="008973CB" w:rsidRPr="007476B2" w:rsidRDefault="008973CB" w:rsidP="008973CB">
      <w:pPr>
        <w:rPr>
          <w:rFonts w:ascii="Arial" w:hAnsi="Arial" w:cs="Read Light"/>
          <w:noProof/>
          <w:sz w:val="20"/>
          <w:szCs w:val="22"/>
          <w:lang w:val="de-AT"/>
        </w:rPr>
      </w:pPr>
      <w:r w:rsidRPr="007476B2">
        <w:rPr>
          <w:rFonts w:ascii="Arial" w:hAnsi="Arial" w:cs="Read Light"/>
          <w:noProof/>
          <w:sz w:val="20"/>
          <w:szCs w:val="22"/>
          <w:lang w:val="de-AT"/>
        </w:rPr>
        <w:t>Direktorin Kommunikation</w:t>
      </w:r>
      <w:r w:rsidRPr="007476B2">
        <w:rPr>
          <w:rFonts w:ascii="Arial" w:hAnsi="Arial" w:cs="Read Light"/>
          <w:noProof/>
          <w:sz w:val="20"/>
          <w:szCs w:val="22"/>
          <w:lang w:val="de-AT"/>
        </w:rPr>
        <w:tab/>
        <w:t>Kommunikationsattaché</w:t>
      </w:r>
      <w:r w:rsidR="007476B2" w:rsidRPr="007476B2">
        <w:rPr>
          <w:rFonts w:ascii="Arial" w:hAnsi="Arial" w:cs="Read Light"/>
          <w:noProof/>
          <w:sz w:val="20"/>
          <w:szCs w:val="22"/>
          <w:lang w:val="de-AT"/>
        </w:rPr>
        <w:tab/>
        <w:t>PR-Spezialist</w:t>
      </w:r>
    </w:p>
    <w:p w14:paraId="7C66126C" w14:textId="5042AA64" w:rsidR="008973CB" w:rsidRPr="007476B2" w:rsidRDefault="008973CB" w:rsidP="008973CB">
      <w:pPr>
        <w:rPr>
          <w:rFonts w:ascii="Arial" w:hAnsi="Arial" w:cs="Read Light"/>
          <w:noProof/>
          <w:sz w:val="20"/>
          <w:szCs w:val="22"/>
          <w:lang w:val="de-AT"/>
        </w:rPr>
      </w:pPr>
      <w:r w:rsidRPr="007476B2">
        <w:rPr>
          <w:rFonts w:ascii="Arial" w:hAnsi="Arial" w:cs="Read Light"/>
          <w:noProof/>
          <w:sz w:val="20"/>
          <w:szCs w:val="22"/>
          <w:lang w:val="de-AT"/>
        </w:rPr>
        <w:t xml:space="preserve">Tel: </w:t>
      </w:r>
      <w:r w:rsidR="007476B2" w:rsidRPr="007476B2">
        <w:rPr>
          <w:rFonts w:ascii="Arial" w:hAnsi="Arial" w:cs="Read Light"/>
          <w:noProof/>
          <w:sz w:val="20"/>
          <w:szCs w:val="22"/>
          <w:lang w:val="de-AT"/>
        </w:rPr>
        <w:t>+43 1 6801 010</w:t>
      </w:r>
      <w:r w:rsidR="007476B2">
        <w:rPr>
          <w:rFonts w:ascii="Arial" w:hAnsi="Arial" w:cs="Read Light"/>
          <w:noProof/>
          <w:sz w:val="20"/>
          <w:szCs w:val="22"/>
          <w:lang w:val="de-AT"/>
        </w:rPr>
        <w:t>3</w:t>
      </w:r>
      <w:r w:rsidRPr="007476B2">
        <w:rPr>
          <w:rFonts w:ascii="Arial" w:hAnsi="Arial" w:cs="Read Light"/>
          <w:noProof/>
          <w:sz w:val="20"/>
          <w:szCs w:val="22"/>
          <w:lang w:val="de-AT"/>
        </w:rPr>
        <w:tab/>
      </w:r>
      <w:r w:rsidRPr="007476B2">
        <w:rPr>
          <w:rFonts w:ascii="Arial" w:hAnsi="Arial" w:cs="Read Light"/>
          <w:noProof/>
          <w:sz w:val="20"/>
          <w:szCs w:val="22"/>
          <w:lang w:val="de-AT"/>
        </w:rPr>
        <w:tab/>
        <w:t>Tel: +41 44 777 02 28</w:t>
      </w:r>
      <w:r w:rsidR="007476B2" w:rsidRPr="007476B2">
        <w:rPr>
          <w:rFonts w:ascii="Arial" w:hAnsi="Arial" w:cs="Read Light"/>
          <w:noProof/>
          <w:sz w:val="20"/>
          <w:szCs w:val="22"/>
          <w:lang w:val="de-AT"/>
        </w:rPr>
        <w:tab/>
      </w:r>
      <w:r w:rsidR="007476B2">
        <w:rPr>
          <w:rFonts w:ascii="Arial" w:hAnsi="Arial" w:cs="Read Light"/>
          <w:noProof/>
          <w:sz w:val="20"/>
          <w:szCs w:val="22"/>
          <w:lang w:val="de-AT"/>
        </w:rPr>
        <w:tab/>
      </w:r>
      <w:r w:rsidR="007476B2" w:rsidRPr="007476B2">
        <w:rPr>
          <w:rFonts w:ascii="Arial" w:hAnsi="Arial" w:cs="Read Light"/>
          <w:noProof/>
          <w:sz w:val="20"/>
          <w:szCs w:val="22"/>
          <w:lang w:val="de-AT"/>
        </w:rPr>
        <w:t xml:space="preserve">Tel: </w:t>
      </w:r>
      <w:r w:rsidR="007476B2" w:rsidRPr="007476B2">
        <w:rPr>
          <w:rFonts w:ascii="Arial" w:hAnsi="Arial" w:cs="Read Light"/>
          <w:noProof/>
          <w:sz w:val="20"/>
          <w:szCs w:val="22"/>
          <w:lang w:val="de-AT"/>
        </w:rPr>
        <w:t>+43 1 6801 0104</w:t>
      </w:r>
    </w:p>
    <w:p w14:paraId="72DDC20D" w14:textId="5E969EB9" w:rsidR="008973CB" w:rsidRPr="007476B2" w:rsidRDefault="00716904" w:rsidP="008973CB">
      <w:pPr>
        <w:rPr>
          <w:rFonts w:ascii="Arial" w:hAnsi="Arial" w:cs="Read Light"/>
          <w:noProof/>
          <w:sz w:val="20"/>
          <w:szCs w:val="22"/>
          <w:lang w:val="de-AT"/>
        </w:rPr>
      </w:pPr>
      <w:hyperlink r:id="rId14" w:history="1">
        <w:r w:rsidR="008973CB" w:rsidRPr="007476B2">
          <w:rPr>
            <w:rStyle w:val="Hyperlink"/>
            <w:rFonts w:ascii="Arial" w:hAnsi="Arial" w:cs="Read Light"/>
            <w:noProof/>
            <w:sz w:val="20"/>
            <w:szCs w:val="22"/>
            <w:lang w:val="de-AT"/>
          </w:rPr>
          <w:t>karin.kirchner@renault.com</w:t>
        </w:r>
      </w:hyperlink>
      <w:r w:rsidR="008973CB" w:rsidRPr="007476B2">
        <w:rPr>
          <w:rFonts w:ascii="Arial" w:hAnsi="Arial" w:cs="Read Light"/>
          <w:noProof/>
          <w:sz w:val="20"/>
          <w:szCs w:val="22"/>
          <w:lang w:val="de-AT"/>
        </w:rPr>
        <w:tab/>
      </w:r>
      <w:hyperlink r:id="rId15" w:history="1">
        <w:r w:rsidR="007476B2" w:rsidRPr="0036484B">
          <w:rPr>
            <w:rStyle w:val="Hyperlink"/>
            <w:rFonts w:ascii="Arial" w:hAnsi="Arial" w:cs="Read Light"/>
            <w:noProof/>
            <w:sz w:val="20"/>
            <w:szCs w:val="22"/>
            <w:lang w:val="de-AT"/>
          </w:rPr>
          <w:t>marc.utzinger@renault.com</w:t>
        </w:r>
      </w:hyperlink>
      <w:r w:rsidR="008973CB" w:rsidRPr="007476B2">
        <w:rPr>
          <w:rFonts w:ascii="Arial" w:hAnsi="Arial" w:cs="Read Light"/>
          <w:noProof/>
          <w:sz w:val="20"/>
          <w:szCs w:val="22"/>
          <w:lang w:val="de-AT"/>
        </w:rPr>
        <w:t xml:space="preserve"> </w:t>
      </w:r>
      <w:r w:rsidR="007476B2" w:rsidRPr="007476B2">
        <w:rPr>
          <w:rFonts w:ascii="Arial" w:hAnsi="Arial" w:cs="Read Light"/>
          <w:noProof/>
          <w:sz w:val="20"/>
          <w:szCs w:val="22"/>
          <w:lang w:val="de-AT"/>
        </w:rPr>
        <w:tab/>
      </w:r>
      <w:hyperlink r:id="rId16" w:history="1">
        <w:r w:rsidR="007476B2" w:rsidRPr="0036484B">
          <w:rPr>
            <w:rStyle w:val="Hyperlink"/>
            <w:rFonts w:ascii="Arial" w:hAnsi="Arial" w:cs="Read Light"/>
            <w:noProof/>
            <w:sz w:val="20"/>
            <w:szCs w:val="22"/>
            <w:lang w:val="de-AT"/>
          </w:rPr>
          <w:t>tizian.ballweber@renault.at</w:t>
        </w:r>
      </w:hyperlink>
      <w:r w:rsidR="007476B2">
        <w:rPr>
          <w:rFonts w:ascii="Arial" w:hAnsi="Arial" w:cs="Read Light"/>
          <w:noProof/>
          <w:sz w:val="20"/>
          <w:szCs w:val="22"/>
          <w:lang w:val="de-AT"/>
        </w:rPr>
        <w:t xml:space="preserve"> </w:t>
      </w:r>
    </w:p>
    <w:p w14:paraId="406A60A3" w14:textId="77777777" w:rsidR="008973CB" w:rsidRPr="007476B2" w:rsidRDefault="008973CB" w:rsidP="008973CB">
      <w:pPr>
        <w:rPr>
          <w:rFonts w:ascii="Arial" w:hAnsi="Arial" w:cs="Read Light"/>
          <w:noProof/>
          <w:sz w:val="20"/>
          <w:szCs w:val="22"/>
          <w:lang w:val="de-AT"/>
        </w:rPr>
      </w:pPr>
    </w:p>
    <w:p w14:paraId="196CEEE0" w14:textId="2CA6F909" w:rsidR="008973CB" w:rsidRPr="007476B2" w:rsidRDefault="00716904" w:rsidP="00716904">
      <w:pPr>
        <w:rPr>
          <w:rFonts w:ascii="Arial" w:hAnsi="Arial" w:cs="Read Light"/>
          <w:noProof/>
          <w:sz w:val="20"/>
          <w:szCs w:val="22"/>
          <w:lang w:val="de-AT"/>
        </w:rPr>
      </w:pPr>
      <w:hyperlink r:id="rId17" w:history="1">
        <w:r w:rsidRPr="0036484B">
          <w:rPr>
            <w:rStyle w:val="Hyperlink"/>
            <w:sz w:val="22"/>
            <w:szCs w:val="22"/>
            <w:lang w:val="de-AT"/>
          </w:rPr>
          <w:t>www.media.renault.at</w:t>
        </w:r>
      </w:hyperlink>
      <w:r>
        <w:rPr>
          <w:sz w:val="22"/>
          <w:szCs w:val="22"/>
          <w:lang w:val="de-AT"/>
        </w:rPr>
        <w:t xml:space="preserve"> </w:t>
      </w:r>
    </w:p>
    <w:sectPr w:rsidR="008973CB" w:rsidRPr="007476B2" w:rsidSect="008179DD">
      <w:headerReference w:type="default" r:id="rId18"/>
      <w:footerReference w:type="even" r:id="rId19"/>
      <w:footerReference w:type="default" r:id="rId20"/>
      <w:pgSz w:w="11901" w:h="16817"/>
      <w:pgMar w:top="2268"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13EE" w14:textId="77777777" w:rsidR="00766069" w:rsidRDefault="00766069" w:rsidP="00DD4F6C">
      <w:r>
        <w:separator/>
      </w:r>
    </w:p>
  </w:endnote>
  <w:endnote w:type="continuationSeparator" w:id="0">
    <w:p w14:paraId="08D71441" w14:textId="77777777" w:rsidR="00766069" w:rsidRDefault="00766069"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altName w:val="Arial Unicode MS"/>
    <w:charset w:val="00"/>
    <w:family w:val="swiss"/>
    <w:pitch w:val="variable"/>
    <w:sig w:usb0="200002BF" w:usb1="00000053" w:usb2="00000000" w:usb3="00000000" w:csb0="0000019F" w:csb1="00000000"/>
  </w:font>
  <w:font w:name="Read">
    <w:altName w:val="Calibri"/>
    <w:charset w:val="00"/>
    <w:family w:val="swiss"/>
    <w:pitch w:val="variable"/>
    <w:sig w:usb0="200002BF" w:usb1="0000005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04463914"/>
      <w:docPartObj>
        <w:docPartGallery w:val="Page Numbers (Bottom of Page)"/>
        <w:docPartUnique/>
      </w:docPartObj>
    </w:sdtPr>
    <w:sdtEndPr>
      <w:rPr>
        <w:rStyle w:val="Seitenzahl"/>
      </w:rPr>
    </w:sdtEndPr>
    <w:sdtContent>
      <w:p w14:paraId="222B0E39" w14:textId="77777777" w:rsidR="00237C84" w:rsidRDefault="00237C84" w:rsidP="00E35A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CD7034" w14:textId="77777777" w:rsidR="00237C84" w:rsidRDefault="00237C84" w:rsidP="00237C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0BE3" w14:textId="6F3F2C77" w:rsidR="00237C84" w:rsidRPr="0077091F" w:rsidRDefault="00C5362F" w:rsidP="00E35A8F">
    <w:pPr>
      <w:pStyle w:val="Fuzeile"/>
      <w:framePr w:wrap="none" w:vAnchor="text" w:hAnchor="margin" w:xAlign="right" w:y="1"/>
      <w:rPr>
        <w:rStyle w:val="Seitenzahl"/>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60288" behindDoc="0" locked="0" layoutInCell="0" allowOverlap="1" wp14:anchorId="6599CEA9" wp14:editId="37A2EEC3">
              <wp:simplePos x="0" y="0"/>
              <wp:positionH relativeFrom="page">
                <wp:posOffset>0</wp:posOffset>
              </wp:positionH>
              <wp:positionV relativeFrom="page">
                <wp:posOffset>10235565</wp:posOffset>
              </wp:positionV>
              <wp:extent cx="7557135" cy="252095"/>
              <wp:effectExtent l="0" t="0" r="0" b="14605"/>
              <wp:wrapNone/>
              <wp:docPr id="1" name="MSIPCMbafe4b9cad7fb25341d3ab47"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57312" w14:textId="3ADDB8AA" w:rsidR="00C5362F" w:rsidRPr="00C5362F" w:rsidRDefault="00C5362F" w:rsidP="00C5362F">
                          <w:pPr>
                            <w:jc w:val="right"/>
                            <w:rPr>
                              <w:rFonts w:ascii="Arial" w:hAnsi="Arial" w:cs="Arial"/>
                              <w:color w:val="000000"/>
                              <w:sz w:val="20"/>
                            </w:rPr>
                          </w:pPr>
                          <w:r w:rsidRPr="00C5362F">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599CEA9" id="_x0000_t202" coordsize="21600,21600" o:spt="202" path="m,l,21600r21600,l21600,xe">
              <v:stroke joinstyle="miter"/>
              <v:path gradientshapeok="t" o:connecttype="rect"/>
            </v:shapetype>
            <v:shape id="MSIPCMbafe4b9cad7fb25341d3ab47"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ATEVnbsgIAAEcF&#10;AAAOAAAAAAAAAAAAAAAAAC4CAABkcnMvZTJvRG9jLnhtbFBLAQItABQABgAIAAAAIQCPrdXN4QAA&#10;AAsBAAAPAAAAAAAAAAAAAAAAAAwFAABkcnMvZG93bnJldi54bWxQSwUGAAAAAAQABADzAAAAGgYA&#10;AAAA&#10;" o:allowincell="f" filled="f" stroked="f" strokeweight=".5pt">
              <v:fill o:detectmouseclick="t"/>
              <v:textbox inset=",0,20pt,0">
                <w:txbxContent>
                  <w:p w14:paraId="54E57312" w14:textId="3ADDB8AA" w:rsidR="00C5362F" w:rsidRPr="00C5362F" w:rsidRDefault="00C5362F" w:rsidP="00C5362F">
                    <w:pPr>
                      <w:jc w:val="right"/>
                      <w:rPr>
                        <w:rFonts w:ascii="Arial" w:hAnsi="Arial" w:cs="Arial"/>
                        <w:color w:val="000000"/>
                        <w:sz w:val="20"/>
                      </w:rPr>
                    </w:pPr>
                    <w:r w:rsidRPr="00C5362F">
                      <w:rPr>
                        <w:rFonts w:ascii="Arial" w:hAnsi="Arial" w:cs="Arial"/>
                        <w:color w:val="000000"/>
                        <w:sz w:val="20"/>
                      </w:rPr>
                      <w:t>Confidential C</w:t>
                    </w:r>
                  </w:p>
                </w:txbxContent>
              </v:textbox>
              <w10:wrap anchorx="page" anchory="page"/>
            </v:shape>
          </w:pict>
        </mc:Fallback>
      </mc:AlternateContent>
    </w:r>
    <w:sdt>
      <w:sdtPr>
        <w:rPr>
          <w:rStyle w:val="Seitenzahl"/>
          <w:rFonts w:ascii="Read" w:hAnsi="Read" w:cs="Read"/>
          <w:sz w:val="20"/>
          <w:szCs w:val="20"/>
        </w:rPr>
        <w:id w:val="1014894895"/>
        <w:docPartObj>
          <w:docPartGallery w:val="Page Numbers (Bottom of Page)"/>
          <w:docPartUnique/>
        </w:docPartObj>
      </w:sdtPr>
      <w:sdtEndPr>
        <w:rPr>
          <w:rStyle w:val="Seitenzahl"/>
          <w:rFonts w:ascii="Arial" w:hAnsi="Arial" w:cs="Arial"/>
        </w:rPr>
      </w:sdtEndPr>
      <w:sdtContent>
        <w:r w:rsidR="00237C84" w:rsidRPr="0077091F">
          <w:rPr>
            <w:rStyle w:val="Seitenzahl"/>
            <w:rFonts w:ascii="Arial" w:hAnsi="Arial" w:cs="Arial"/>
            <w:sz w:val="20"/>
            <w:szCs w:val="20"/>
          </w:rPr>
          <w:fldChar w:fldCharType="begin"/>
        </w:r>
        <w:r w:rsidR="00237C84" w:rsidRPr="0077091F">
          <w:rPr>
            <w:rStyle w:val="Seitenzahl"/>
            <w:rFonts w:ascii="Arial" w:hAnsi="Arial" w:cs="Arial"/>
            <w:sz w:val="20"/>
            <w:szCs w:val="20"/>
          </w:rPr>
          <w:instrText xml:space="preserve"> PAGE </w:instrText>
        </w:r>
        <w:r w:rsidR="00237C84" w:rsidRPr="0077091F">
          <w:rPr>
            <w:rStyle w:val="Seitenzahl"/>
            <w:rFonts w:ascii="Arial" w:hAnsi="Arial" w:cs="Arial"/>
            <w:sz w:val="20"/>
            <w:szCs w:val="20"/>
          </w:rPr>
          <w:fldChar w:fldCharType="separate"/>
        </w:r>
        <w:r w:rsidR="008179DD">
          <w:rPr>
            <w:rStyle w:val="Seitenzahl"/>
            <w:rFonts w:ascii="Arial" w:hAnsi="Arial" w:cs="Arial"/>
            <w:noProof/>
            <w:sz w:val="20"/>
            <w:szCs w:val="20"/>
          </w:rPr>
          <w:t>1</w:t>
        </w:r>
        <w:r w:rsidR="00237C84" w:rsidRPr="0077091F">
          <w:rPr>
            <w:rStyle w:val="Seitenzahl"/>
            <w:rFonts w:ascii="Arial" w:hAnsi="Arial" w:cs="Arial"/>
            <w:sz w:val="20"/>
            <w:szCs w:val="20"/>
          </w:rPr>
          <w:fldChar w:fldCharType="end"/>
        </w:r>
      </w:sdtContent>
    </w:sdt>
  </w:p>
  <w:p w14:paraId="342EC45B" w14:textId="77777777" w:rsidR="00237C84" w:rsidRPr="0077091F" w:rsidRDefault="00237C84" w:rsidP="00237C84">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D5BB" w14:textId="77777777" w:rsidR="00766069" w:rsidRDefault="00766069" w:rsidP="00DD4F6C">
      <w:r>
        <w:separator/>
      </w:r>
    </w:p>
  </w:footnote>
  <w:footnote w:type="continuationSeparator" w:id="0">
    <w:p w14:paraId="1A50FAC2" w14:textId="77777777" w:rsidR="00766069" w:rsidRDefault="00766069"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D55" w14:textId="77777777" w:rsidR="00DD4F6C" w:rsidRDefault="00DD4F6C">
    <w:pPr>
      <w:pStyle w:val="Kopfzeile"/>
    </w:pPr>
    <w:r>
      <w:rPr>
        <w:noProof/>
        <w:lang w:val="de-CH" w:eastAsia="de-CH"/>
      </w:rPr>
      <w:drawing>
        <wp:anchor distT="0" distB="0" distL="114300" distR="114300" simplePos="0" relativeHeight="251656192" behindDoc="1" locked="0" layoutInCell="1" allowOverlap="1" wp14:anchorId="3D022A9B" wp14:editId="17294302">
          <wp:simplePos x="0" y="0"/>
          <wp:positionH relativeFrom="margin">
            <wp:align>right</wp:align>
          </wp:positionH>
          <wp:positionV relativeFrom="page">
            <wp:posOffset>629920</wp:posOffset>
          </wp:positionV>
          <wp:extent cx="1260000" cy="234000"/>
          <wp:effectExtent l="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E0A12"/>
    <w:multiLevelType w:val="hybridMultilevel"/>
    <w:tmpl w:val="2BFA8D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it-CH"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CH" w:vendorID="64" w:dllVersion="0" w:nlCheck="1" w:checkStyle="0"/>
  <w:activeWritingStyle w:appName="MSWord" w:lang="de-AT" w:vendorID="64" w:dllVersion="0" w:nlCheck="1" w:checkStyle="0"/>
  <w:activeWritingStyle w:appName="MSWord" w:lang="it-CH" w:vendorID="64" w:dllVersion="0" w:nlCheck="1" w:checkStyle="0"/>
  <w:activeWritingStyle w:appName="MSWord" w:lang="fr-FR" w:vendorID="64" w:dllVersion="0" w:nlCheck="1" w:checkStyle="0"/>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C4"/>
    <w:rsid w:val="0002061D"/>
    <w:rsid w:val="000545CB"/>
    <w:rsid w:val="000E3C66"/>
    <w:rsid w:val="001115D1"/>
    <w:rsid w:val="00162119"/>
    <w:rsid w:val="0017297C"/>
    <w:rsid w:val="00184A10"/>
    <w:rsid w:val="00190422"/>
    <w:rsid w:val="00237C84"/>
    <w:rsid w:val="00283DD4"/>
    <w:rsid w:val="002A5B9A"/>
    <w:rsid w:val="002E34DE"/>
    <w:rsid w:val="0031300B"/>
    <w:rsid w:val="00342A2E"/>
    <w:rsid w:val="0037244B"/>
    <w:rsid w:val="00375DC4"/>
    <w:rsid w:val="0038011A"/>
    <w:rsid w:val="00390020"/>
    <w:rsid w:val="003D3EFD"/>
    <w:rsid w:val="00427922"/>
    <w:rsid w:val="004E6EA4"/>
    <w:rsid w:val="00515C7D"/>
    <w:rsid w:val="00537C1B"/>
    <w:rsid w:val="00554601"/>
    <w:rsid w:val="005C1AD3"/>
    <w:rsid w:val="005F7403"/>
    <w:rsid w:val="0061636E"/>
    <w:rsid w:val="00704F9A"/>
    <w:rsid w:val="00716904"/>
    <w:rsid w:val="00730363"/>
    <w:rsid w:val="007476B2"/>
    <w:rsid w:val="00766069"/>
    <w:rsid w:val="0077091F"/>
    <w:rsid w:val="00797304"/>
    <w:rsid w:val="007E7307"/>
    <w:rsid w:val="007F4174"/>
    <w:rsid w:val="00803C27"/>
    <w:rsid w:val="00815B33"/>
    <w:rsid w:val="008179DD"/>
    <w:rsid w:val="00832E3E"/>
    <w:rsid w:val="00840212"/>
    <w:rsid w:val="008973CB"/>
    <w:rsid w:val="00907ED9"/>
    <w:rsid w:val="0094104D"/>
    <w:rsid w:val="00990B4C"/>
    <w:rsid w:val="00994D54"/>
    <w:rsid w:val="009E4C17"/>
    <w:rsid w:val="00A2422B"/>
    <w:rsid w:val="00A34FCC"/>
    <w:rsid w:val="00A723B6"/>
    <w:rsid w:val="00AA188A"/>
    <w:rsid w:val="00AB3F7D"/>
    <w:rsid w:val="00B267F2"/>
    <w:rsid w:val="00BA2D70"/>
    <w:rsid w:val="00C4673F"/>
    <w:rsid w:val="00C5362F"/>
    <w:rsid w:val="00CB4B81"/>
    <w:rsid w:val="00CB5A64"/>
    <w:rsid w:val="00D20E25"/>
    <w:rsid w:val="00D23503"/>
    <w:rsid w:val="00D73A46"/>
    <w:rsid w:val="00D7571B"/>
    <w:rsid w:val="00D770C3"/>
    <w:rsid w:val="00D774C2"/>
    <w:rsid w:val="00D835D3"/>
    <w:rsid w:val="00D864A3"/>
    <w:rsid w:val="00DD4F6C"/>
    <w:rsid w:val="00DE2DCD"/>
    <w:rsid w:val="00E1315C"/>
    <w:rsid w:val="00E52AA0"/>
    <w:rsid w:val="00E55FC7"/>
    <w:rsid w:val="00E92F1C"/>
    <w:rsid w:val="00E9629A"/>
    <w:rsid w:val="00EB3892"/>
    <w:rsid w:val="00EB4600"/>
    <w:rsid w:val="00EB5E7B"/>
    <w:rsid w:val="00F070EF"/>
    <w:rsid w:val="00F16632"/>
    <w:rsid w:val="00F668D1"/>
    <w:rsid w:val="00FE5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74AD"/>
  <w14:defaultImageDpi w14:val="32767"/>
  <w15:chartTrackingRefBased/>
  <w15:docId w15:val="{17C82FB7-1113-4A69-912E-272BE61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Standard"/>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Standard"/>
    <w:qFormat/>
    <w:rsid w:val="0077091F"/>
    <w:rPr>
      <w:rFonts w:ascii="Arial" w:hAnsi="Arial" w:cs="Read"/>
      <w:sz w:val="12"/>
      <w:szCs w:val="12"/>
    </w:rPr>
  </w:style>
  <w:style w:type="paragraph" w:styleId="StandardWeb">
    <w:name w:val="Normal (Web)"/>
    <w:basedOn w:val="Standard"/>
    <w:uiPriority w:val="99"/>
    <w:unhideWhenUsed/>
    <w:rsid w:val="00D20E25"/>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Absatz-Standardschriftart"/>
    <w:uiPriority w:val="99"/>
    <w:unhideWhenUsed/>
    <w:rsid w:val="008973CB"/>
    <w:rPr>
      <w:color w:val="0563C1" w:themeColor="hyperlink"/>
      <w:u w:val="single"/>
    </w:rPr>
  </w:style>
  <w:style w:type="paragraph" w:styleId="Listenabsatz">
    <w:name w:val="List Paragraph"/>
    <w:basedOn w:val="Standard"/>
    <w:uiPriority w:val="34"/>
    <w:qFormat/>
    <w:rsid w:val="008179DD"/>
    <w:pPr>
      <w:spacing w:after="160" w:line="259" w:lineRule="auto"/>
      <w:ind w:left="720"/>
      <w:contextualSpacing/>
    </w:pPr>
    <w:rPr>
      <w:sz w:val="22"/>
      <w:szCs w:val="22"/>
    </w:rPr>
  </w:style>
  <w:style w:type="character" w:styleId="NichtaufgelsteErwhnung">
    <w:name w:val="Unresolved Mention"/>
    <w:basedOn w:val="Absatz-Standardschriftart"/>
    <w:uiPriority w:val="99"/>
    <w:semiHidden/>
    <w:unhideWhenUsed/>
    <w:rsid w:val="00DE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11GXncPQrMoBJiC8" TargetMode="External"/><Relationship Id="rId13" Type="http://schemas.openxmlformats.org/officeDocument/2006/relationships/hyperlink" Target="https://www.instagram.com/alpine_racing/?hl=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AlpineRacing" TargetMode="External"/><Relationship Id="rId17" Type="http://schemas.openxmlformats.org/officeDocument/2006/relationships/hyperlink" Target="http://www.media.renault.a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tizian.ballweber@renault.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AlpineCar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arc.utzinger@renault.com" TargetMode="External"/><Relationship Id="rId23" Type="http://schemas.openxmlformats.org/officeDocument/2006/relationships/customXml" Target="../customXml/item2.xml"/><Relationship Id="rId10" Type="http://schemas.openxmlformats.org/officeDocument/2006/relationships/hyperlink" Target="http://www.twitch.tv/alp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r.media.alpinecars.com/actualites/bwt-alpine-f1-team-sassocie-a-binance-et-lance-le-fan-token-alpine-dd63-e3532.html" TargetMode="External"/><Relationship Id="rId14" Type="http://schemas.openxmlformats.org/officeDocument/2006/relationships/hyperlink" Target="mailto:karin.kirchner@renaul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AppData\Local\Microsoft\Windows\INetCache\Content.Outlook\CO9A614Y\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3" ma:contentTypeDescription="Ein neues Dokument erstellen." ma:contentTypeScope="" ma:versionID="74dacbdac9458b95f496592598b19c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3c9444155d65dad7cca4d66b247bb1"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73580-0F5E-45F5-B925-66EA156E8558}">
  <ds:schemaRefs>
    <ds:schemaRef ds:uri="http://schemas.openxmlformats.org/officeDocument/2006/bibliography"/>
  </ds:schemaRefs>
</ds:datastoreItem>
</file>

<file path=customXml/itemProps2.xml><?xml version="1.0" encoding="utf-8"?>
<ds:datastoreItem xmlns:ds="http://schemas.openxmlformats.org/officeDocument/2006/customXml" ds:itemID="{B2C9A21D-35C0-4EB5-B675-196CB63BB625}"/>
</file>

<file path=customXml/itemProps3.xml><?xml version="1.0" encoding="utf-8"?>
<ds:datastoreItem xmlns:ds="http://schemas.openxmlformats.org/officeDocument/2006/customXml" ds:itemID="{28E34A90-B7C3-4F78-82A4-E3DA1A674D74}"/>
</file>

<file path=customXml/itemProps4.xml><?xml version="1.0" encoding="utf-8"?>
<ds:datastoreItem xmlns:ds="http://schemas.openxmlformats.org/officeDocument/2006/customXml" ds:itemID="{F5FAC9C1-3F7D-4E3E-8709-00FF79456543}"/>
</file>

<file path=docProps/app.xml><?xml version="1.0" encoding="utf-8"?>
<Properties xmlns="http://schemas.openxmlformats.org/officeDocument/2006/extended-properties" xmlns:vt="http://schemas.openxmlformats.org/officeDocument/2006/docPropsVTypes">
  <Template>A_Alpine Press release_A4_Arial_v21.1</Template>
  <TotalTime>0</TotalTime>
  <Pages>3</Pages>
  <Words>895</Words>
  <Characters>5639</Characters>
  <Application>Microsoft Office Word</Application>
  <DocSecurity>4</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BALLWEBER Tizian</cp:lastModifiedBy>
  <cp:revision>2</cp:revision>
  <dcterms:created xsi:type="dcterms:W3CDTF">2022-04-06T14:38:00Z</dcterms:created>
  <dcterms:modified xsi:type="dcterms:W3CDTF">2022-04-06T14:38:00Z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2022-04-06T14:38:28Z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accaa244-201d-486b-943b-50520907ade9</vt:lpwstr>
  </property>
  <property fmtid="{D5CDD505-2E9C-101B-9397-08002B2CF9AE}" pid="8" name="MSIP_Label_fd1c0902-ed92-4fed-896d-2e7725de02d4_ContentBits">
    <vt:lpwstr>2</vt:lpwstr>
  </property>
  <property fmtid="{D5CDD505-2E9C-101B-9397-08002B2CF9AE}" pid="9" name="ContentTypeId">
    <vt:lpwstr>0x0101004E289D2A951CE847B8BF96A3493B4BD9</vt:lpwstr>
  </property>
</Properties>
</file>