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FDF0" w14:textId="05824842" w:rsidR="00317B55" w:rsidRPr="00653D0F" w:rsidRDefault="006738F0" w:rsidP="006B1855">
      <w:pPr>
        <w:pStyle w:val="Maintitle"/>
        <w:rPr>
          <w:lang w:val="de-DE"/>
        </w:rPr>
      </w:pPr>
      <w:r w:rsidRPr="006738F0">
        <w:rPr>
          <w:lang w:val="de-DE"/>
        </w:rPr>
        <w:t>THE ORIGINALS: RENAULT ERÖFFNET ERSTES VIRTUELLES MUSEUM</w:t>
      </w:r>
    </w:p>
    <w:p w14:paraId="24D17CA2" w14:textId="107877BF" w:rsidR="00147B6D" w:rsidRPr="00653D0F" w:rsidRDefault="00922D31" w:rsidP="003228BC">
      <w:pPr>
        <w:pStyle w:val="Sous-titre1"/>
        <w:spacing w:before="120"/>
        <w:rPr>
          <w:lang w:val="de-DE"/>
        </w:rPr>
      </w:pPr>
      <w:r w:rsidRPr="00922D31">
        <w:rPr>
          <w:lang w:val="de-DE"/>
        </w:rPr>
        <w:t>AUSSTELLUNG VON 21 AUTOMOBILIKONEN UND E-SHOP FÜR FANARTIKEL</w:t>
      </w:r>
      <w:r w:rsidR="005B151A" w:rsidRPr="00653D0F">
        <w:rPr>
          <w:lang w:val="de-DE"/>
        </w:rPr>
        <w:t xml:space="preserve"> </w:t>
      </w:r>
    </w:p>
    <w:p w14:paraId="1785696F" w14:textId="742A7674" w:rsidR="00731E0F" w:rsidRPr="00653D0F" w:rsidRDefault="00731E0F" w:rsidP="006B1855">
      <w:pPr>
        <w:pStyle w:val="Sous-titre1"/>
        <w:rPr>
          <w:lang w:val="de-DE"/>
        </w:rPr>
      </w:pPr>
    </w:p>
    <w:p w14:paraId="0B654246" w14:textId="1F48C09F" w:rsidR="005422EC" w:rsidRPr="00653D0F" w:rsidRDefault="003D011A" w:rsidP="006B1855">
      <w:pPr>
        <w:pStyle w:val="Intro"/>
        <w:rPr>
          <w:lang w:val="de-DE"/>
        </w:rPr>
      </w:pPr>
      <w:r w:rsidRPr="003D011A">
        <w:rPr>
          <w:lang w:val="de-DE"/>
        </w:rPr>
        <w:t xml:space="preserve">Digitale Plattform für motorisierte Ikonen: Mit „The Originals“ eröffnet Renault das erste virtuelle Museum der Marke, in dem 21 legendäre Automobile aus der Unternehmenshistorie zu besichtigen sind. Die mittels </w:t>
      </w:r>
      <w:proofErr w:type="spellStart"/>
      <w:r w:rsidRPr="003D011A">
        <w:rPr>
          <w:lang w:val="de-DE"/>
        </w:rPr>
        <w:t>Photogrammetrie</w:t>
      </w:r>
      <w:proofErr w:type="spellEnd"/>
      <w:r w:rsidRPr="003D011A">
        <w:rPr>
          <w:lang w:val="de-DE"/>
        </w:rPr>
        <w:t xml:space="preserve"> erstellten 3-D-Modelle geben ihre Vorbilder bis ins kleinste Detail wieder und erlauben einen faszinierenden Einblick in die automobile Vergangenheit der Marke. Parallel zum Museum geht auch der E-Shop „The Originals Store“ online, in dem Besucher weltweit und rund um die Uhr Fanartikel zur Marke bestellen können.</w:t>
      </w:r>
    </w:p>
    <w:p w14:paraId="46AC3BFD" w14:textId="77777777" w:rsidR="00147B6D" w:rsidRPr="00653D0F" w:rsidRDefault="00147B6D" w:rsidP="009F1277">
      <w:pPr>
        <w:pStyle w:val="Sous-titre1"/>
        <w:rPr>
          <w:lang w:val="de-DE"/>
        </w:rPr>
      </w:pPr>
    </w:p>
    <w:p w14:paraId="3B14D982" w14:textId="7190C563" w:rsidR="00A506B2" w:rsidRDefault="00A506B2" w:rsidP="00A506B2">
      <w:pPr>
        <w:pStyle w:val="Currenttext"/>
        <w:rPr>
          <w:lang w:val="de-DE"/>
        </w:rPr>
      </w:pPr>
      <w:r w:rsidRPr="00A506B2">
        <w:rPr>
          <w:lang w:val="de-DE"/>
        </w:rPr>
        <w:t>Der Museumsrundgang unter https://theoriginals.renault.com/de führt zu legendären Renault Modellen wie 4CV, Floride, Renault 4, Renault 16, Espace und Twingo. Die Originalfahrzeuge wurden in einem eigens eingerichteten und speziell ausgeleuchteten Studio in 3D gescannt und fotografiert. Um die digitalen Ikonen so originalgetreu wie möglich zu gestalten, modellierten die Fachleute in der Nachbearbeitung gut versteckte Fahrzeugkomponenten zusätzlich nach. So lassen sich beim 360-Grad-Rundgang auch Details entdecken, die bei manch realem Museumsbesuch unentdeckt bleiben. Ergänzt werden die gestochen scharfen Bilder durch eine kurze historische Einordnung und die wichtigsten technischen Daten. Per Link gelangen die Besucher von jedem virtuellen Ausstellungsstück direkt zum „The Originals Store“, in dem sich das Lieblingsmodell als ebenfalls detailgetreue Replik im Maßstab 1:43 ordern lässt.</w:t>
      </w:r>
    </w:p>
    <w:p w14:paraId="59F16212" w14:textId="77777777" w:rsidR="00A506B2" w:rsidRPr="00A506B2" w:rsidRDefault="00A506B2" w:rsidP="00A506B2">
      <w:pPr>
        <w:pStyle w:val="Currenttext"/>
        <w:rPr>
          <w:lang w:val="de-DE"/>
        </w:rPr>
      </w:pPr>
    </w:p>
    <w:p w14:paraId="29E9336F" w14:textId="71A3B873" w:rsidR="00A506B2" w:rsidRDefault="00A506B2" w:rsidP="00A506B2">
      <w:pPr>
        <w:pStyle w:val="Currenttext"/>
        <w:rPr>
          <w:lang w:val="de-DE"/>
        </w:rPr>
      </w:pPr>
      <w:r w:rsidRPr="00123FA2">
        <w:rPr>
          <w:i/>
          <w:lang w:val="de-DE"/>
        </w:rPr>
        <w:t>„Renault bekommt ein Museum, das dem ikonischen Charakter der Marke entspricht. Die virtuelle Galerie ermöglicht es Besuchern, die Unternehmensgeschichte und die legendären Automobile völlig neu zu entdecken. Erweitert wird das Erlebnis durch den neuen ,The Originals Store‘ E-Shop“</w:t>
      </w:r>
      <w:r w:rsidRPr="00A506B2">
        <w:rPr>
          <w:lang w:val="de-DE"/>
        </w:rPr>
        <w:t xml:space="preserve">, sagt </w:t>
      </w:r>
      <w:r w:rsidRPr="00123FA2">
        <w:rPr>
          <w:b/>
          <w:lang w:val="de-DE"/>
        </w:rPr>
        <w:t xml:space="preserve">Arnaud </w:t>
      </w:r>
      <w:proofErr w:type="spellStart"/>
      <w:r w:rsidRPr="00123FA2">
        <w:rPr>
          <w:b/>
          <w:lang w:val="de-DE"/>
        </w:rPr>
        <w:t>Belloni</w:t>
      </w:r>
      <w:proofErr w:type="spellEnd"/>
      <w:r w:rsidRPr="00123FA2">
        <w:rPr>
          <w:b/>
          <w:lang w:val="de-DE"/>
        </w:rPr>
        <w:t>, Renault Global Chief Marketing Officer</w:t>
      </w:r>
      <w:r w:rsidRPr="00A506B2">
        <w:rPr>
          <w:lang w:val="de-DE"/>
        </w:rPr>
        <w:t>.</w:t>
      </w:r>
    </w:p>
    <w:p w14:paraId="30E802D3" w14:textId="77777777" w:rsidR="00592FE4" w:rsidRPr="00A506B2" w:rsidRDefault="00592FE4" w:rsidP="00A506B2">
      <w:pPr>
        <w:pStyle w:val="Currenttext"/>
        <w:rPr>
          <w:lang w:val="de-DE"/>
        </w:rPr>
      </w:pPr>
    </w:p>
    <w:p w14:paraId="2ECC85D8" w14:textId="5889607D" w:rsidR="00884671" w:rsidRPr="00653D0F" w:rsidRDefault="00A506B2" w:rsidP="00A506B2">
      <w:pPr>
        <w:pStyle w:val="Currenttext"/>
        <w:rPr>
          <w:lang w:val="de-DE"/>
        </w:rPr>
      </w:pPr>
      <w:r w:rsidRPr="00A506B2">
        <w:rPr>
          <w:lang w:val="de-DE"/>
        </w:rPr>
        <w:t xml:space="preserve">Die Websites zu Museum und E-Shop sind in sechs Sprachen verfügbar (Französisch, Englisch, Deutsch, Spanisch, Portugiesisch und Italienisch), weitere Sprachen folgen in den kommenden Monaten. Darüber hinaus wird die virtuelle Ausstellung </w:t>
      </w:r>
      <w:proofErr w:type="gramStart"/>
      <w:r w:rsidRPr="00A506B2">
        <w:rPr>
          <w:lang w:val="de-DE"/>
        </w:rPr>
        <w:t>weiter wachsen</w:t>
      </w:r>
      <w:proofErr w:type="gramEnd"/>
      <w:r w:rsidRPr="00A506B2">
        <w:rPr>
          <w:lang w:val="de-DE"/>
        </w:rPr>
        <w:t>: Ab Ende Dezember 2021 werden nochmals 50 Modelle hinzukommen, bis Ende Dezember 2022 wird der Fundus auf 80 digitale Exponate wachsen.</w:t>
      </w:r>
    </w:p>
    <w:p w14:paraId="5E502DAC" w14:textId="44F51160" w:rsidR="00DC4DD7" w:rsidRPr="00653D0F" w:rsidRDefault="00DC4DD7" w:rsidP="00884671">
      <w:pPr>
        <w:pStyle w:val="Currenttext"/>
        <w:rPr>
          <w:lang w:val="de-DE"/>
        </w:rPr>
      </w:pPr>
    </w:p>
    <w:p w14:paraId="2A249E83" w14:textId="1A754510" w:rsidR="006B1855" w:rsidRDefault="006B1855" w:rsidP="006B1855">
      <w:pPr>
        <w:pStyle w:val="Sous-titre1"/>
        <w:rPr>
          <w:lang w:val="de-DE"/>
        </w:rPr>
      </w:pPr>
    </w:p>
    <w:p w14:paraId="1FE747F6" w14:textId="77777777" w:rsidR="00B13544" w:rsidRPr="00653D0F" w:rsidRDefault="00B13544" w:rsidP="006B1855">
      <w:pPr>
        <w:pStyle w:val="Sous-titre1"/>
        <w:rPr>
          <w:lang w:val="de-DE"/>
        </w:rPr>
      </w:pPr>
    </w:p>
    <w:p w14:paraId="76AF71ED" w14:textId="77777777" w:rsidR="00B13544" w:rsidRDefault="00B13544" w:rsidP="00B13544">
      <w:pPr>
        <w:pStyle w:val="4Lauftext"/>
        <w:suppressAutoHyphens/>
        <w:spacing w:after="120"/>
        <w:jc w:val="center"/>
        <w:rPr>
          <w:lang w:val="de-DE"/>
        </w:rPr>
      </w:pPr>
      <w:r>
        <w:rPr>
          <w:lang w:val="de-DE"/>
        </w:rPr>
        <w:t>*****</w:t>
      </w:r>
    </w:p>
    <w:p w14:paraId="48CA4177" w14:textId="77777777" w:rsidR="00EB60CD" w:rsidRPr="00616D61" w:rsidRDefault="00EB60CD" w:rsidP="00EB60CD">
      <w:pPr>
        <w:pStyle w:val="Sous-titre1"/>
        <w:rPr>
          <w:b/>
          <w:lang w:val="de-DE"/>
        </w:rPr>
      </w:pPr>
      <w:r w:rsidRPr="00616D61">
        <w:rPr>
          <w:b/>
          <w:lang w:val="de-DE"/>
        </w:rPr>
        <w:t xml:space="preserve">ÜBER RENAULT  </w:t>
      </w:r>
    </w:p>
    <w:p w14:paraId="123E4A6D" w14:textId="3DAB1769" w:rsidR="00EB60CD" w:rsidRPr="00653D0F" w:rsidRDefault="00EB60CD" w:rsidP="00EB60CD">
      <w:pPr>
        <w:pStyle w:val="Sous-titre1"/>
        <w:rPr>
          <w:lang w:val="de-DE"/>
        </w:rPr>
      </w:pPr>
    </w:p>
    <w:p w14:paraId="4B2DD13E" w14:textId="642ED1D1" w:rsidR="00653D0F" w:rsidRPr="00653D0F" w:rsidRDefault="00653D0F" w:rsidP="00653D0F">
      <w:pPr>
        <w:pStyle w:val="Currenttext"/>
        <w:rPr>
          <w:lang w:val="de-DE"/>
        </w:rPr>
      </w:pPr>
      <w:r w:rsidRPr="00653D0F">
        <w:rPr>
          <w:lang w:val="de-DE"/>
        </w:rPr>
        <w:t>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w:t>
      </w:r>
    </w:p>
    <w:p w14:paraId="37C12272" w14:textId="77777777" w:rsidR="00653D0F" w:rsidRPr="00653D0F" w:rsidRDefault="00653D0F" w:rsidP="00653D0F">
      <w:pPr>
        <w:pStyle w:val="Currenttext"/>
        <w:rPr>
          <w:lang w:val="de-DE"/>
        </w:rPr>
      </w:pPr>
    </w:p>
    <w:p w14:paraId="2EA285DE" w14:textId="3B956D8B" w:rsidR="00DC4DD7" w:rsidRPr="00653D0F" w:rsidRDefault="00653D0F" w:rsidP="00653D0F">
      <w:pPr>
        <w:pStyle w:val="Currenttext"/>
        <w:rPr>
          <w:lang w:val="de-DE"/>
        </w:rPr>
      </w:pPr>
      <w:r w:rsidRPr="00653D0F">
        <w:rPr>
          <w:lang w:val="de-DE"/>
        </w:rPr>
        <w:t>Die Marke Renault ist seit 1947 in Österreich vertreten und wird durch die Renault Österreich GmbH importiert und vermarktet. Im Jahr 2020 wurden 16.986 neue Personenwagen und leichte Nutzfahrzeuge der Marke Renault in Österreich zugelassen. Mit rund 2.560 Neuzulassungen der rein elektrisch angetriebenen Modelle ZOE E-TECH ELECTRIC, Kangoo E-TECH ELECTRIC und Master E-TECH ELECTRIC ist die Marke Renault zudem Österreichs zweitstärkster Anbieter von Elektrofahrzeugen. Das Renault Händlernetz wird kontinuierlich ausgebaut und zählt mittlerweile rund 171 Partnerbetriebe, die Autos und Dienstleistungen mit höchster Servicequalität anbieten.</w:t>
      </w:r>
      <w:r w:rsidR="00DC4DD7" w:rsidRPr="00653D0F">
        <w:rPr>
          <w:lang w:val="de-DE"/>
        </w:rPr>
        <w:t xml:space="preserve"> </w:t>
      </w:r>
    </w:p>
    <w:p w14:paraId="2CEC9AF9" w14:textId="77777777" w:rsidR="00DC4DD7" w:rsidRPr="00653D0F" w:rsidRDefault="00DC4DD7" w:rsidP="00DC4DD7">
      <w:pPr>
        <w:pStyle w:val="Currenttext"/>
        <w:rPr>
          <w:lang w:val="de-DE"/>
        </w:rPr>
      </w:pPr>
    </w:p>
    <w:p w14:paraId="2BF65231" w14:textId="77777777" w:rsidR="00DC4DD7" w:rsidRPr="00653D0F" w:rsidRDefault="00DC4DD7" w:rsidP="00DC4DD7">
      <w:pPr>
        <w:pStyle w:val="Currenttext"/>
        <w:jc w:val="center"/>
        <w:rPr>
          <w:lang w:val="de-DE"/>
        </w:rPr>
      </w:pPr>
      <w:r w:rsidRPr="00653D0F">
        <w:rPr>
          <w:lang w:val="de-DE"/>
        </w:rPr>
        <w:lastRenderedPageBreak/>
        <w:t>*  *  *</w:t>
      </w:r>
    </w:p>
    <w:p w14:paraId="67ADE01F" w14:textId="4522986E" w:rsidR="007A40E8" w:rsidRPr="00653D0F" w:rsidRDefault="00DC4DD7" w:rsidP="00DC4DD7">
      <w:pPr>
        <w:pStyle w:val="Currenttext"/>
        <w:rPr>
          <w:lang w:val="de-DE"/>
        </w:rPr>
      </w:pPr>
      <w:r w:rsidRPr="00653D0F">
        <w:rPr>
          <w:lang w:val="de-DE"/>
        </w:rPr>
        <w:t xml:space="preserve">Die Medienmitteilungen und Bilder befinden sich zur Ansicht und/oder zum Download auf der Renault Medien Seite: </w:t>
      </w:r>
      <w:hyperlink r:id="rId10" w:history="1">
        <w:r w:rsidRPr="00653D0F">
          <w:rPr>
            <w:rStyle w:val="Hyperlink"/>
            <w:lang w:val="de-DE"/>
          </w:rPr>
          <w:t>www.media.renault.at</w:t>
        </w:r>
      </w:hyperlink>
      <w:r w:rsidRPr="00653D0F">
        <w:rPr>
          <w:lang w:val="de-DE"/>
        </w:rPr>
        <w:t xml:space="preserve"> </w:t>
      </w:r>
    </w:p>
    <w:sectPr w:rsidR="007A40E8" w:rsidRPr="00653D0F" w:rsidSect="004D7E6D">
      <w:footerReference w:type="default" r:id="rId11"/>
      <w:headerReference w:type="first" r:id="rId12"/>
      <w:footerReference w:type="first" r:id="rId13"/>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C1F2" w14:textId="77777777" w:rsidR="00F36D6B" w:rsidRDefault="00F36D6B" w:rsidP="00E66B13">
      <w:r>
        <w:separator/>
      </w:r>
    </w:p>
  </w:endnote>
  <w:endnote w:type="continuationSeparator" w:id="0">
    <w:p w14:paraId="780F27D6" w14:textId="77777777" w:rsidR="00F36D6B" w:rsidRDefault="00F36D6B"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p w14:paraId="6D1DC2D7" w14:textId="77777777" w:rsidR="00147B6D" w:rsidRPr="004D7E6D" w:rsidRDefault="00147B6D" w:rsidP="005422EC">
        <w:pPr>
          <w:pStyle w:val="Fuzeile"/>
          <w:framePr w:wrap="none" w:vAnchor="text" w:hAnchor="page" w:x="10574" w:y="46"/>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Pr>
            <w:rStyle w:val="Seitenzahl"/>
            <w:rFonts w:ascii="Arial" w:hAnsi="Arial" w:cs="Arial"/>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Pr>
            <w:rStyle w:val="Seitenzahl"/>
            <w:rFonts w:ascii="Arial" w:hAnsi="Arial" w:cs="Arial"/>
            <w:sz w:val="16"/>
            <w:szCs w:val="16"/>
          </w:rPr>
          <w:t>2</w:t>
        </w:r>
        <w:r w:rsidRPr="004D7E6D">
          <w:rPr>
            <w:rStyle w:val="Seitenzahl"/>
            <w:rFonts w:ascii="Arial" w:hAnsi="Arial" w:cs="Arial"/>
            <w:sz w:val="16"/>
            <w:szCs w:val="16"/>
          </w:rPr>
          <w:fldChar w:fldCharType="end"/>
        </w:r>
      </w:p>
    </w:sdtContent>
  </w:sdt>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76672"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E866D2" w:rsidRDefault="00981E1D"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6" type="#_x0000_t202" style="position:absolute;margin-left:236.3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yCwIAABw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E866D2" w:rsidRDefault="00981E1D"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6738F0" w:rsidRDefault="00981E1D" w:rsidP="00F36D6B">
                          <w:pPr>
                            <w:rPr>
                              <w:rFonts w:ascii="Arial" w:hAnsi="Arial" w:cs="Arial"/>
                              <w:sz w:val="14"/>
                              <w:szCs w:val="14"/>
                              <w:lang w:val="de-AT"/>
                            </w:rPr>
                          </w:pPr>
                          <w:hyperlink r:id="rId3" w:history="1">
                            <w:r w:rsidR="00F36D6B" w:rsidRPr="006738F0">
                              <w:rPr>
                                <w:rStyle w:val="Hyperlink"/>
                                <w:rFonts w:ascii="Arial" w:hAnsi="Arial" w:cs="Arial"/>
                                <w:color w:val="auto"/>
                                <w:sz w:val="14"/>
                                <w:szCs w:val="14"/>
                                <w:lang w:val="de-AT"/>
                              </w:rPr>
                              <w:t>karin.kirchner@renault.com</w:t>
                            </w:r>
                          </w:hyperlink>
                          <w:r w:rsidR="00F36D6B" w:rsidRPr="006738F0">
                            <w:rPr>
                              <w:rFonts w:ascii="Arial" w:hAnsi="Arial" w:cs="Arial"/>
                              <w:sz w:val="14"/>
                              <w:szCs w:val="14"/>
                              <w:lang w:val="de-AT"/>
                            </w:rPr>
                            <w:t xml:space="preserve"> / Tel.: +43 (0)1 680 10 103</w:t>
                          </w:r>
                        </w:p>
                        <w:p w14:paraId="52D45209" w14:textId="77777777" w:rsidR="00F36D6B" w:rsidRPr="006738F0" w:rsidRDefault="00F36D6B" w:rsidP="00F36D6B">
                          <w:pPr>
                            <w:rPr>
                              <w:rFonts w:ascii="Arial" w:hAnsi="Arial" w:cs="Arial"/>
                              <w:sz w:val="14"/>
                              <w:szCs w:val="14"/>
                              <w:lang w:val="de-AT"/>
                            </w:rPr>
                          </w:pPr>
                        </w:p>
                        <w:p w14:paraId="365BF47E" w14:textId="77777777" w:rsidR="00F36D6B" w:rsidRPr="00F36D6B" w:rsidRDefault="00981E1D" w:rsidP="00F36D6B">
                          <w:pPr>
                            <w:rPr>
                              <w:rFonts w:ascii="Arial" w:hAnsi="Arial" w:cs="Arial"/>
                              <w:sz w:val="14"/>
                              <w:szCs w:val="14"/>
                              <w:u w:val="single"/>
                              <w:lang w:val="en-US"/>
                            </w:rPr>
                          </w:pPr>
                          <w:hyperlink r:id="rId4" w:history="1">
                            <w:r w:rsidR="00F36D6B" w:rsidRPr="00F36D6B">
                              <w:rPr>
                                <w:rStyle w:val="Hyperlink"/>
                                <w:rFonts w:ascii="Arial" w:hAnsi="Arial" w:cs="Arial"/>
                                <w:color w:val="auto"/>
                                <w:sz w:val="14"/>
                                <w:szCs w:val="14"/>
                                <w:lang w:val="en-US"/>
                              </w:rPr>
                              <w:t>www.media.renault.at</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7" type="#_x0000_t202" style="position:absolute;margin-left:0;margin-top:774.15pt;width:172.5pt;height: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6738F0" w:rsidRDefault="00981E1D" w:rsidP="00F36D6B">
                    <w:pPr>
                      <w:rPr>
                        <w:rFonts w:ascii="Arial" w:hAnsi="Arial" w:cs="Arial"/>
                        <w:sz w:val="14"/>
                        <w:szCs w:val="14"/>
                        <w:lang w:val="de-AT"/>
                      </w:rPr>
                    </w:pPr>
                    <w:hyperlink r:id="rId5" w:history="1">
                      <w:r w:rsidR="00F36D6B" w:rsidRPr="006738F0">
                        <w:rPr>
                          <w:rStyle w:val="Hyperlink"/>
                          <w:rFonts w:ascii="Arial" w:hAnsi="Arial" w:cs="Arial"/>
                          <w:color w:val="auto"/>
                          <w:sz w:val="14"/>
                          <w:szCs w:val="14"/>
                          <w:lang w:val="de-AT"/>
                        </w:rPr>
                        <w:t>karin.kirchner@renault.com</w:t>
                      </w:r>
                    </w:hyperlink>
                    <w:r w:rsidR="00F36D6B" w:rsidRPr="006738F0">
                      <w:rPr>
                        <w:rFonts w:ascii="Arial" w:hAnsi="Arial" w:cs="Arial"/>
                        <w:sz w:val="14"/>
                        <w:szCs w:val="14"/>
                        <w:lang w:val="de-AT"/>
                      </w:rPr>
                      <w:t xml:space="preserve"> / Tel.: +43 (0)1 680 10 103</w:t>
                    </w:r>
                  </w:p>
                  <w:p w14:paraId="52D45209" w14:textId="77777777" w:rsidR="00F36D6B" w:rsidRPr="006738F0" w:rsidRDefault="00F36D6B" w:rsidP="00F36D6B">
                    <w:pPr>
                      <w:rPr>
                        <w:rFonts w:ascii="Arial" w:hAnsi="Arial" w:cs="Arial"/>
                        <w:sz w:val="14"/>
                        <w:szCs w:val="14"/>
                        <w:lang w:val="de-AT"/>
                      </w:rPr>
                    </w:pPr>
                  </w:p>
                  <w:p w14:paraId="365BF47E" w14:textId="77777777" w:rsidR="00F36D6B" w:rsidRPr="00F36D6B" w:rsidRDefault="00981E1D" w:rsidP="00F36D6B">
                    <w:pPr>
                      <w:rPr>
                        <w:rFonts w:ascii="Arial" w:hAnsi="Arial" w:cs="Arial"/>
                        <w:sz w:val="14"/>
                        <w:szCs w:val="14"/>
                        <w:u w:val="single"/>
                        <w:lang w:val="en-US"/>
                      </w:rPr>
                    </w:pPr>
                    <w:hyperlink r:id="rId6" w:history="1">
                      <w:r w:rsidR="00F36D6B" w:rsidRPr="00F36D6B">
                        <w:rPr>
                          <w:rStyle w:val="Hyperlink"/>
                          <w:rFonts w:ascii="Arial" w:hAnsi="Arial" w:cs="Arial"/>
                          <w:color w:val="auto"/>
                          <w:sz w:val="14"/>
                          <w:szCs w:val="14"/>
                          <w:lang w:val="en-US"/>
                        </w:rPr>
                        <w:t>www.media.renault.at</w:t>
                      </w:r>
                    </w:hyperlink>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p w14:paraId="741B57DF" w14:textId="77777777" w:rsidR="00317B55" w:rsidRPr="004D7E6D" w:rsidRDefault="004D7E6D" w:rsidP="00E17EED">
        <w:pPr>
          <w:pStyle w:val="Fuzeile"/>
          <w:framePr w:wrap="none" w:vAnchor="text" w:hAnchor="margin" w:xAlign="right" w:y="1"/>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Pr="004D7E6D">
          <w:rPr>
            <w:rStyle w:val="Seitenzahl"/>
            <w:rFonts w:ascii="Arial" w:hAnsi="Arial" w:cs="Arial"/>
            <w:noProof/>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Pr="004D7E6D">
          <w:rPr>
            <w:rStyle w:val="Seitenzahl"/>
            <w:rFonts w:ascii="Arial" w:hAnsi="Arial" w:cs="Arial"/>
            <w:noProof/>
            <w:sz w:val="16"/>
            <w:szCs w:val="16"/>
          </w:rPr>
          <w:t>1</w:t>
        </w:r>
        <w:r w:rsidRPr="004D7E6D">
          <w:rPr>
            <w:rStyle w:val="Seitenzahl"/>
            <w:rFonts w:ascii="Arial" w:hAnsi="Arial" w:cs="Arial"/>
            <w:sz w:val="16"/>
            <w:szCs w:val="16"/>
          </w:rPr>
          <w:fldChar w:fldCharType="end"/>
        </w:r>
      </w:p>
    </w:sdtContent>
  </w:sdt>
  <w:p w14:paraId="5806EF23" w14:textId="202E5866" w:rsidR="00FF225C" w:rsidRDefault="00F36D6B"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5F3960B">
              <wp:simplePos x="0" y="0"/>
              <wp:positionH relativeFrom="page">
                <wp:posOffset>2981325</wp:posOffset>
              </wp:positionH>
              <wp:positionV relativeFrom="page">
                <wp:posOffset>9725025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E866D2" w:rsidRDefault="00981E1D"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0" type="#_x0000_t202" style="position:absolute;margin-left:234.75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E866D2" w:rsidRDefault="00981E1D"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45754C44" wp14:editId="239870B2">
              <wp:simplePos x="0" y="0"/>
              <wp:positionH relativeFrom="margin">
                <wp:align>left</wp:align>
              </wp:positionH>
              <wp:positionV relativeFrom="page">
                <wp:posOffset>9832975</wp:posOffset>
              </wp:positionV>
              <wp:extent cx="219075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6738F0" w:rsidRDefault="00981E1D" w:rsidP="00F36D6B">
                          <w:pPr>
                            <w:rPr>
                              <w:rFonts w:ascii="Arial" w:hAnsi="Arial" w:cs="Arial"/>
                              <w:sz w:val="14"/>
                              <w:szCs w:val="14"/>
                              <w:lang w:val="de-AT"/>
                            </w:rPr>
                          </w:pPr>
                          <w:hyperlink r:id="rId3" w:history="1">
                            <w:r w:rsidR="00F36D6B" w:rsidRPr="006738F0">
                              <w:rPr>
                                <w:rStyle w:val="Hyperlink"/>
                                <w:rFonts w:ascii="Arial" w:hAnsi="Arial" w:cs="Arial"/>
                                <w:color w:val="auto"/>
                                <w:sz w:val="14"/>
                                <w:szCs w:val="14"/>
                                <w:lang w:val="de-AT"/>
                              </w:rPr>
                              <w:t>karin.kirchner@renault.com</w:t>
                            </w:r>
                          </w:hyperlink>
                          <w:r w:rsidR="00F36D6B" w:rsidRPr="006738F0">
                            <w:rPr>
                              <w:rFonts w:ascii="Arial" w:hAnsi="Arial" w:cs="Arial"/>
                              <w:sz w:val="14"/>
                              <w:szCs w:val="14"/>
                              <w:lang w:val="de-AT"/>
                            </w:rPr>
                            <w:t xml:space="preserve"> / Tel.: +43 (0)1 680 10 103</w:t>
                          </w:r>
                        </w:p>
                        <w:p w14:paraId="0E38D14B" w14:textId="77777777" w:rsidR="00F36D6B" w:rsidRPr="006738F0" w:rsidRDefault="00F36D6B" w:rsidP="00F36D6B">
                          <w:pPr>
                            <w:rPr>
                              <w:rFonts w:ascii="Arial" w:hAnsi="Arial" w:cs="Arial"/>
                              <w:sz w:val="14"/>
                              <w:szCs w:val="14"/>
                              <w:lang w:val="de-AT"/>
                            </w:rPr>
                          </w:pPr>
                        </w:p>
                        <w:p w14:paraId="044A5766" w14:textId="155853BF" w:rsidR="00F36D6B" w:rsidRPr="007B0E9D" w:rsidRDefault="00981E1D" w:rsidP="00F36D6B">
                          <w:pPr>
                            <w:rPr>
                              <w:rFonts w:ascii="Arial" w:hAnsi="Arial" w:cs="Arial"/>
                              <w:sz w:val="14"/>
                              <w:szCs w:val="14"/>
                              <w:u w:val="single"/>
                              <w:lang w:val="en-US"/>
                            </w:rPr>
                          </w:pPr>
                          <w:hyperlink r:id="rId4"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4C44" id="_x0000_s1031" type="#_x0000_t202" style="position:absolute;margin-left:0;margin-top:774.25pt;width:172.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" filled="f" stroked="f" strokeweight=".5pt">
              <v:textbox inset="0,0,0,0">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6738F0" w:rsidRDefault="00981E1D" w:rsidP="00F36D6B">
                    <w:pPr>
                      <w:rPr>
                        <w:rFonts w:ascii="Arial" w:hAnsi="Arial" w:cs="Arial"/>
                        <w:sz w:val="14"/>
                        <w:szCs w:val="14"/>
                        <w:lang w:val="de-AT"/>
                      </w:rPr>
                    </w:pPr>
                    <w:hyperlink r:id="rId5" w:history="1">
                      <w:r w:rsidR="00F36D6B" w:rsidRPr="006738F0">
                        <w:rPr>
                          <w:rStyle w:val="Hyperlink"/>
                          <w:rFonts w:ascii="Arial" w:hAnsi="Arial" w:cs="Arial"/>
                          <w:color w:val="auto"/>
                          <w:sz w:val="14"/>
                          <w:szCs w:val="14"/>
                          <w:lang w:val="de-AT"/>
                        </w:rPr>
                        <w:t>karin.kirchner@renault.com</w:t>
                      </w:r>
                    </w:hyperlink>
                    <w:r w:rsidR="00F36D6B" w:rsidRPr="006738F0">
                      <w:rPr>
                        <w:rFonts w:ascii="Arial" w:hAnsi="Arial" w:cs="Arial"/>
                        <w:sz w:val="14"/>
                        <w:szCs w:val="14"/>
                        <w:lang w:val="de-AT"/>
                      </w:rPr>
                      <w:t xml:space="preserve"> / Tel.: +43 (0)1 680 10 103</w:t>
                    </w:r>
                  </w:p>
                  <w:p w14:paraId="0E38D14B" w14:textId="77777777" w:rsidR="00F36D6B" w:rsidRPr="006738F0" w:rsidRDefault="00F36D6B" w:rsidP="00F36D6B">
                    <w:pPr>
                      <w:rPr>
                        <w:rFonts w:ascii="Arial" w:hAnsi="Arial" w:cs="Arial"/>
                        <w:sz w:val="14"/>
                        <w:szCs w:val="14"/>
                        <w:lang w:val="de-AT"/>
                      </w:rPr>
                    </w:pPr>
                  </w:p>
                  <w:p w14:paraId="044A5766" w14:textId="155853BF" w:rsidR="00F36D6B" w:rsidRPr="007B0E9D" w:rsidRDefault="00981E1D" w:rsidP="00F36D6B">
                    <w:pPr>
                      <w:rPr>
                        <w:rFonts w:ascii="Arial" w:hAnsi="Arial" w:cs="Arial"/>
                        <w:sz w:val="14"/>
                        <w:szCs w:val="14"/>
                        <w:u w:val="single"/>
                        <w:lang w:val="en-US"/>
                      </w:rPr>
                    </w:pPr>
                    <w:hyperlink r:id="rId6"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7C67" w14:textId="77777777" w:rsidR="00F36D6B" w:rsidRDefault="00F36D6B" w:rsidP="00E66B13">
      <w:r>
        <w:separator/>
      </w:r>
    </w:p>
  </w:footnote>
  <w:footnote w:type="continuationSeparator" w:id="0">
    <w:p w14:paraId="39B98C31" w14:textId="77777777" w:rsidR="00F36D6B" w:rsidRDefault="00F36D6B"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8"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mx/W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38CEA018" w:rsidR="00F36D6B" w:rsidRPr="00395098" w:rsidRDefault="009B6EFF" w:rsidP="00F36D6B">
                          <w:pPr>
                            <w:rPr>
                              <w:rFonts w:ascii="Arial" w:hAnsi="Arial" w:cs="Arial"/>
                              <w:sz w:val="20"/>
                              <w:szCs w:val="20"/>
                              <w:lang w:val="de-CH"/>
                            </w:rPr>
                          </w:pPr>
                          <w:r>
                            <w:rPr>
                              <w:rFonts w:ascii="Arial" w:hAnsi="Arial" w:cs="Arial"/>
                              <w:sz w:val="20"/>
                              <w:szCs w:val="20"/>
                              <w:lang w:val="de-CH"/>
                            </w:rPr>
                            <w:t>14.12.2021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9"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LK4Mcs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38CEA018" w:rsidR="00F36D6B" w:rsidRPr="00395098" w:rsidRDefault="009B6EFF" w:rsidP="00F36D6B">
                    <w:pPr>
                      <w:rPr>
                        <w:rFonts w:ascii="Arial" w:hAnsi="Arial" w:cs="Arial"/>
                        <w:sz w:val="20"/>
                        <w:szCs w:val="20"/>
                        <w:lang w:val="de-CH"/>
                      </w:rPr>
                    </w:pPr>
                    <w:r>
                      <w:rPr>
                        <w:rFonts w:ascii="Arial" w:hAnsi="Arial" w:cs="Arial"/>
                        <w:sz w:val="20"/>
                        <w:szCs w:val="20"/>
                        <w:lang w:val="de-CH"/>
                      </w:rPr>
                      <w:t>14.12.2021</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1152E"/>
    <w:rsid w:val="00027A69"/>
    <w:rsid w:val="00052063"/>
    <w:rsid w:val="000545CB"/>
    <w:rsid w:val="00070879"/>
    <w:rsid w:val="000F20BD"/>
    <w:rsid w:val="000F6BB5"/>
    <w:rsid w:val="00123FA2"/>
    <w:rsid w:val="0014071D"/>
    <w:rsid w:val="00147B6D"/>
    <w:rsid w:val="001B1BD3"/>
    <w:rsid w:val="001C53DD"/>
    <w:rsid w:val="002B7A9D"/>
    <w:rsid w:val="00317B55"/>
    <w:rsid w:val="003228BC"/>
    <w:rsid w:val="0033441A"/>
    <w:rsid w:val="003452E3"/>
    <w:rsid w:val="00346F18"/>
    <w:rsid w:val="003D011A"/>
    <w:rsid w:val="003F4214"/>
    <w:rsid w:val="003F5AC4"/>
    <w:rsid w:val="004724D2"/>
    <w:rsid w:val="00480B77"/>
    <w:rsid w:val="00483601"/>
    <w:rsid w:val="004A53B8"/>
    <w:rsid w:val="004D7E6D"/>
    <w:rsid w:val="005422EC"/>
    <w:rsid w:val="00592FE4"/>
    <w:rsid w:val="005B151A"/>
    <w:rsid w:val="005D2CF5"/>
    <w:rsid w:val="005D701B"/>
    <w:rsid w:val="005F1B2E"/>
    <w:rsid w:val="00616D61"/>
    <w:rsid w:val="00653D0F"/>
    <w:rsid w:val="006738F0"/>
    <w:rsid w:val="00683828"/>
    <w:rsid w:val="006B1855"/>
    <w:rsid w:val="006B1D77"/>
    <w:rsid w:val="00731E0F"/>
    <w:rsid w:val="00756A72"/>
    <w:rsid w:val="007A40E8"/>
    <w:rsid w:val="007B0E9D"/>
    <w:rsid w:val="007B22DE"/>
    <w:rsid w:val="007E7307"/>
    <w:rsid w:val="008238FB"/>
    <w:rsid w:val="008338D5"/>
    <w:rsid w:val="00841CE4"/>
    <w:rsid w:val="00881396"/>
    <w:rsid w:val="00884671"/>
    <w:rsid w:val="00922D31"/>
    <w:rsid w:val="00927DBD"/>
    <w:rsid w:val="00943DCD"/>
    <w:rsid w:val="00980E3F"/>
    <w:rsid w:val="00997753"/>
    <w:rsid w:val="009A0E1E"/>
    <w:rsid w:val="009B6EFF"/>
    <w:rsid w:val="009C10F5"/>
    <w:rsid w:val="009E50D9"/>
    <w:rsid w:val="009F1277"/>
    <w:rsid w:val="009F3F5A"/>
    <w:rsid w:val="00A02C96"/>
    <w:rsid w:val="00A17DF4"/>
    <w:rsid w:val="00A3273D"/>
    <w:rsid w:val="00A506B2"/>
    <w:rsid w:val="00A700FA"/>
    <w:rsid w:val="00AC62AB"/>
    <w:rsid w:val="00AD1460"/>
    <w:rsid w:val="00AD4E40"/>
    <w:rsid w:val="00AE0237"/>
    <w:rsid w:val="00B13544"/>
    <w:rsid w:val="00B220C6"/>
    <w:rsid w:val="00B22AEC"/>
    <w:rsid w:val="00B65434"/>
    <w:rsid w:val="00B85DE1"/>
    <w:rsid w:val="00C84553"/>
    <w:rsid w:val="00CD7B9D"/>
    <w:rsid w:val="00D9330E"/>
    <w:rsid w:val="00DB08F2"/>
    <w:rsid w:val="00DC4DD7"/>
    <w:rsid w:val="00E1544B"/>
    <w:rsid w:val="00E462C2"/>
    <w:rsid w:val="00E66B13"/>
    <w:rsid w:val="00EB60CD"/>
    <w:rsid w:val="00ED299A"/>
    <w:rsid w:val="00F207BC"/>
    <w:rsid w:val="00F35C68"/>
    <w:rsid w:val="00F36D6B"/>
    <w:rsid w:val="00F41DB0"/>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dia.renault.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ED0ED-081C-4894-9FEE-27FD11FEF3E1}">
  <ds:schemaRefs>
    <ds:schemaRef ds:uri="http://purl.org/dc/dcmitype/"/>
    <ds:schemaRef ds:uri="http://www.w3.org/XML/1998/namespace"/>
    <ds:schemaRef ds:uri="http://purl.org/dc/terms/"/>
    <ds:schemaRef ds:uri="http://schemas.microsoft.com/office/2006/documentManagement/types"/>
    <ds:schemaRef ds:uri="ce15f707-2188-437d-9cfa-2f59b5c7f043"/>
    <ds:schemaRef ds:uri="http://schemas.microsoft.com/office/infopath/2007/PartnerControls"/>
    <ds:schemaRef ds:uri="http://schemas.microsoft.com/office/2006/metadata/properties"/>
    <ds:schemaRef ds:uri="http://schemas.openxmlformats.org/package/2006/metadata/core-properties"/>
    <ds:schemaRef ds:uri="c941a241-5a79-4c55-b809-9e00ac9e85ad"/>
    <ds:schemaRef ds:uri="http://purl.org/dc/elements/1.1/"/>
  </ds:schemaRefs>
</ds:datastoreItem>
</file>

<file path=customXml/itemProps2.xml><?xml version="1.0" encoding="utf-8"?>
<ds:datastoreItem xmlns:ds="http://schemas.openxmlformats.org/officeDocument/2006/customXml" ds:itemID="{DFE7C197-B425-4D30-96AC-AE827E9C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R_Press_Release_A4_EN_v21.1.dotx</Template>
  <TotalTime>0</TotalTime>
  <Pages>2</Pages>
  <Words>473</Words>
  <Characters>2985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Patrick Aulehla</cp:lastModifiedBy>
  <cp:revision>51</cp:revision>
  <cp:lastPrinted>2021-12-14T08:40:00Z</cp:lastPrinted>
  <dcterms:created xsi:type="dcterms:W3CDTF">2021-05-06T13:48:00Z</dcterms:created>
  <dcterms:modified xsi:type="dcterms:W3CDTF">2021-12-14T08:40:00Z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ies>
</file>