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B84" w14:textId="77777777" w:rsidR="00C10E8A" w:rsidRPr="00211367" w:rsidRDefault="00104E91" w:rsidP="00E921D3">
      <w:pPr>
        <w:shd w:val="clear" w:color="auto" w:fill="FFFFFF"/>
        <w:jc w:val="both"/>
        <w:textAlignment w:val="bottom"/>
        <w:divId w:val="696547221"/>
        <w:rPr>
          <w:rFonts w:ascii="Arial" w:eastAsia="Times New Roman" w:hAnsi="Arial" w:cs="Arial"/>
        </w:rPr>
      </w:pPr>
      <w:r w:rsidRPr="00211367">
        <w:rPr>
          <w:rFonts w:ascii="Arial" w:eastAsia="Times New Roman" w:hAnsi="Arial" w:cs="Arial"/>
          <w:noProof/>
        </w:rPr>
        <w:drawing>
          <wp:inline distT="0" distB="0" distL="0" distR="0" wp14:anchorId="1C5B7B90" wp14:editId="1C5B7B91">
            <wp:extent cx="1438275" cy="238125"/>
            <wp:effectExtent l="0" t="0" r="9525" b="9525"/>
            <wp:docPr id="1" name="Bild 1" descr="https://media.group.renault.com/content/images/document/Dacia_PressReleaseHeader.jpg?v=2019112808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Dacia_PressReleaseHeader.jpg?v=2019112808321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14:paraId="1C5B7B85" w14:textId="244675DE" w:rsidR="00C10E8A" w:rsidRPr="00211367" w:rsidRDefault="00CC00D6" w:rsidP="00E921D3">
      <w:pPr>
        <w:shd w:val="clear" w:color="auto" w:fill="FFFFFF"/>
        <w:jc w:val="both"/>
        <w:divId w:val="732116752"/>
        <w:rPr>
          <w:rFonts w:ascii="Arial" w:eastAsia="Times New Roman" w:hAnsi="Arial" w:cs="Arial"/>
        </w:rPr>
      </w:pPr>
      <w:r w:rsidRPr="00211367">
        <w:rPr>
          <w:rStyle w:val="releaseintro1"/>
          <w:rFonts w:ascii="Arial" w:eastAsia="Times New Roman" w:hAnsi="Arial" w:cs="Arial"/>
        </w:rPr>
        <w:t>Medieninformation</w:t>
      </w:r>
      <w:r w:rsidR="00104E91" w:rsidRPr="00211367">
        <w:rPr>
          <w:rStyle w:val="releaseintro1"/>
          <w:rFonts w:ascii="Arial" w:eastAsia="Times New Roman" w:hAnsi="Arial" w:cs="Arial"/>
        </w:rPr>
        <w:t xml:space="preserve"> </w:t>
      </w:r>
      <w:r w:rsidR="00104E91" w:rsidRPr="00211367">
        <w:rPr>
          <w:rFonts w:ascii="Arial" w:eastAsia="Times New Roman" w:hAnsi="Arial" w:cs="Arial"/>
        </w:rPr>
        <w:br/>
      </w:r>
      <w:r w:rsidR="0021284D">
        <w:rPr>
          <w:rStyle w:val="visibilitydate1"/>
          <w:rFonts w:ascii="Arial" w:eastAsia="Times New Roman" w:hAnsi="Arial" w:cs="Arial"/>
          <w:sz w:val="20"/>
          <w:szCs w:val="20"/>
        </w:rPr>
        <w:t>7. April 2020</w:t>
      </w:r>
      <w:bookmarkStart w:id="0" w:name="_GoBack"/>
      <w:bookmarkEnd w:id="0"/>
    </w:p>
    <w:p w14:paraId="1C5B7B86" w14:textId="2E21C6C7" w:rsidR="00C10E8A" w:rsidRPr="00211367" w:rsidRDefault="00FB33E7" w:rsidP="00E921D3">
      <w:pPr>
        <w:pStyle w:val="berschrift1"/>
        <w:shd w:val="clear" w:color="auto" w:fill="FFFFFF"/>
        <w:jc w:val="both"/>
        <w:divId w:val="2106919395"/>
        <w:rPr>
          <w:rFonts w:ascii="Arial" w:eastAsia="Times New Roman" w:hAnsi="Arial" w:cs="Arial"/>
        </w:rPr>
      </w:pPr>
      <w:r w:rsidRPr="00FB33E7">
        <w:rPr>
          <w:rFonts w:ascii="Arial" w:eastAsia="Times New Roman" w:hAnsi="Arial" w:cs="Arial"/>
        </w:rPr>
        <w:t>10 JAHRE DACIA DUSTER</w:t>
      </w:r>
    </w:p>
    <w:p w14:paraId="1C5B7B87" w14:textId="4811E216" w:rsidR="00C10E8A" w:rsidRPr="00211367" w:rsidRDefault="002F5386" w:rsidP="00E921D3">
      <w:pPr>
        <w:pStyle w:val="introduction"/>
        <w:shd w:val="clear" w:color="auto" w:fill="FFFFFF"/>
        <w:jc w:val="both"/>
        <w:divId w:val="2106919395"/>
        <w:rPr>
          <w:rFonts w:cs="Arial"/>
        </w:rPr>
      </w:pPr>
      <w:r w:rsidRPr="002F5386">
        <w:rPr>
          <w:rFonts w:cs="Arial"/>
        </w:rPr>
        <w:t xml:space="preserve">Vor zehn Jahren – im Frühjahr 2010 – feierte der Dacia Duster auf dem Genfer Salon seine Weltpremiere. Seitdem beweist der Duster, dass SUV-Fahren kein Luxus sein muss. Mit dem ersten SUV der Marke gelang Dacia der nachhaltige Durchbruch auf den Märkten. Bis heute wurden weltweit rund 3,1 Millionen Duster (unter den Marken Dacia und Renault) verkauft, davon allein </w:t>
      </w:r>
      <w:r w:rsidR="007A7845">
        <w:rPr>
          <w:rFonts w:cs="Arial"/>
        </w:rPr>
        <w:t xml:space="preserve">über 27.500 </w:t>
      </w:r>
      <w:r w:rsidRPr="002F5386">
        <w:rPr>
          <w:rFonts w:cs="Arial"/>
        </w:rPr>
        <w:t xml:space="preserve">in </w:t>
      </w:r>
      <w:r w:rsidR="00860F42">
        <w:rPr>
          <w:rFonts w:cs="Arial"/>
        </w:rPr>
        <w:t>Österreich</w:t>
      </w:r>
      <w:r w:rsidRPr="002F5386">
        <w:rPr>
          <w:rFonts w:cs="Arial"/>
        </w:rPr>
        <w:t>.</w:t>
      </w:r>
    </w:p>
    <w:p w14:paraId="0FF006E8" w14:textId="202D9831"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833768">
        <w:rPr>
          <w:rFonts w:ascii="Arial" w:hAnsi="Arial" w:cs="Arial"/>
        </w:rPr>
        <w:t xml:space="preserve">Seit dem Jahr 2018 ist die zweite Duster Generation auf dem Markt. Mit </w:t>
      </w:r>
      <w:r w:rsidR="002914CA">
        <w:rPr>
          <w:rFonts w:ascii="Arial" w:hAnsi="Arial" w:cs="Arial"/>
        </w:rPr>
        <w:t>über 3.100</w:t>
      </w:r>
      <w:r w:rsidRPr="00833768">
        <w:rPr>
          <w:rFonts w:ascii="Arial" w:hAnsi="Arial" w:cs="Arial"/>
        </w:rPr>
        <w:t xml:space="preserve"> Zulassungen war der Dacia Duster 2019 hierzulande das bestverkaufte Dacia Modell</w:t>
      </w:r>
      <w:r w:rsidR="002914CA">
        <w:rPr>
          <w:rFonts w:ascii="Arial" w:hAnsi="Arial" w:cs="Arial"/>
        </w:rPr>
        <w:t>.</w:t>
      </w:r>
    </w:p>
    <w:p w14:paraId="0645B891" w14:textId="71482E29"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833768">
        <w:rPr>
          <w:rFonts w:ascii="Arial" w:hAnsi="Arial" w:cs="Arial"/>
        </w:rPr>
        <w:t>Mit dem Duster präsentierte Dacia vor zehn Jahren einen echten Preisbrecher im SUV-Revier:</w:t>
      </w:r>
      <w:r w:rsidR="0029591D">
        <w:rPr>
          <w:rFonts w:ascii="Arial" w:hAnsi="Arial" w:cs="Arial"/>
        </w:rPr>
        <w:t xml:space="preserve"> D</w:t>
      </w:r>
      <w:r w:rsidRPr="00833768">
        <w:rPr>
          <w:rFonts w:ascii="Arial" w:hAnsi="Arial" w:cs="Arial"/>
        </w:rPr>
        <w:t xml:space="preserve">er Einstiegspreis zum Marktstart lag in </w:t>
      </w:r>
      <w:r w:rsidR="002914CA">
        <w:rPr>
          <w:rFonts w:ascii="Arial" w:hAnsi="Arial" w:cs="Arial"/>
        </w:rPr>
        <w:t>Österreich</w:t>
      </w:r>
      <w:r w:rsidRPr="00833768">
        <w:rPr>
          <w:rFonts w:ascii="Arial" w:hAnsi="Arial" w:cs="Arial"/>
        </w:rPr>
        <w:t xml:space="preserve"> bei 11.900 Euro. </w:t>
      </w:r>
      <w:r w:rsidR="000D0F61">
        <w:rPr>
          <w:rFonts w:ascii="Arial" w:hAnsi="Arial" w:cs="Arial"/>
        </w:rPr>
        <w:t xml:space="preserve">Die neueste Modellgeneration des Duster ist </w:t>
      </w:r>
      <w:r w:rsidR="00934138">
        <w:rPr>
          <w:rFonts w:ascii="Arial" w:hAnsi="Arial" w:cs="Arial"/>
        </w:rPr>
        <w:t>ab</w:t>
      </w:r>
      <w:r w:rsidRPr="00833768">
        <w:rPr>
          <w:rFonts w:ascii="Arial" w:hAnsi="Arial" w:cs="Arial"/>
        </w:rPr>
        <w:t xml:space="preserve"> 1</w:t>
      </w:r>
      <w:r w:rsidR="00D775BD">
        <w:rPr>
          <w:rFonts w:ascii="Arial" w:hAnsi="Arial" w:cs="Arial"/>
        </w:rPr>
        <w:t>2</w:t>
      </w:r>
      <w:r w:rsidRPr="00833768">
        <w:rPr>
          <w:rFonts w:ascii="Arial" w:hAnsi="Arial" w:cs="Arial"/>
        </w:rPr>
        <w:t>.</w:t>
      </w:r>
      <w:r w:rsidR="00D775BD">
        <w:rPr>
          <w:rFonts w:ascii="Arial" w:hAnsi="Arial" w:cs="Arial"/>
        </w:rPr>
        <w:t>9</w:t>
      </w:r>
      <w:r w:rsidRPr="00833768">
        <w:rPr>
          <w:rFonts w:ascii="Arial" w:hAnsi="Arial" w:cs="Arial"/>
        </w:rPr>
        <w:t xml:space="preserve">90 Euro </w:t>
      </w:r>
      <w:r w:rsidR="00915772">
        <w:rPr>
          <w:rFonts w:ascii="Arial" w:hAnsi="Arial" w:cs="Arial"/>
        </w:rPr>
        <w:t xml:space="preserve">zu haben und bleibt damit </w:t>
      </w:r>
      <w:r w:rsidR="00934138">
        <w:rPr>
          <w:rFonts w:ascii="Arial" w:hAnsi="Arial" w:cs="Arial"/>
        </w:rPr>
        <w:t>Österreichs</w:t>
      </w:r>
      <w:r w:rsidRPr="00833768">
        <w:rPr>
          <w:rFonts w:ascii="Arial" w:hAnsi="Arial" w:cs="Arial"/>
        </w:rPr>
        <w:t xml:space="preserve"> günstigster SUV.</w:t>
      </w:r>
    </w:p>
    <w:p w14:paraId="3BC654B0" w14:textId="67FE7DAB"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4A64F8">
        <w:rPr>
          <w:rFonts w:ascii="Arial" w:hAnsi="Arial" w:cs="Arial"/>
        </w:rPr>
        <w:t xml:space="preserve">Die Kombination aus echten SUV-Qualitäten, ansprechender Optik und günstigem Preis machen den Duster zum absoluten Bestseller: </w:t>
      </w:r>
      <w:r w:rsidR="0029591D" w:rsidRPr="004A64F8">
        <w:rPr>
          <w:rFonts w:ascii="Arial" w:hAnsi="Arial" w:cs="Arial"/>
        </w:rPr>
        <w:t>W</w:t>
      </w:r>
      <w:r w:rsidRPr="004A64F8">
        <w:rPr>
          <w:rFonts w:ascii="Arial" w:hAnsi="Arial" w:cs="Arial"/>
        </w:rPr>
        <w:t xml:space="preserve">eltweit wurden seit 2010 bis heute rund 3,1 Millionen Einheiten verkauft. Allein in </w:t>
      </w:r>
      <w:r w:rsidR="00915772" w:rsidRPr="004A64F8">
        <w:rPr>
          <w:rFonts w:ascii="Arial" w:hAnsi="Arial" w:cs="Arial"/>
        </w:rPr>
        <w:t>Österreich</w:t>
      </w:r>
      <w:r w:rsidRPr="004A64F8">
        <w:rPr>
          <w:rFonts w:ascii="Arial" w:hAnsi="Arial" w:cs="Arial"/>
        </w:rPr>
        <w:t xml:space="preserve"> fand der Duster bis heute </w:t>
      </w:r>
      <w:r w:rsidR="007A7845" w:rsidRPr="004A64F8">
        <w:rPr>
          <w:rFonts w:ascii="Arial" w:hAnsi="Arial" w:cs="Arial"/>
        </w:rPr>
        <w:t>27.5</w:t>
      </w:r>
      <w:r w:rsidR="004A64F8" w:rsidRPr="004A64F8">
        <w:rPr>
          <w:rFonts w:ascii="Arial" w:hAnsi="Arial" w:cs="Arial"/>
        </w:rPr>
        <w:t>27</w:t>
      </w:r>
      <w:r w:rsidRPr="004A64F8">
        <w:rPr>
          <w:rFonts w:ascii="Arial" w:hAnsi="Arial" w:cs="Arial"/>
        </w:rPr>
        <w:t xml:space="preserve"> Kunden.</w:t>
      </w:r>
      <w:r w:rsidRPr="00833768">
        <w:rPr>
          <w:rFonts w:ascii="Arial" w:hAnsi="Arial" w:cs="Arial"/>
        </w:rPr>
        <w:t xml:space="preserve"> </w:t>
      </w:r>
    </w:p>
    <w:p w14:paraId="42ABBEC0" w14:textId="77777777"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833768">
        <w:rPr>
          <w:rFonts w:ascii="Arial" w:hAnsi="Arial" w:cs="Arial"/>
        </w:rPr>
        <w:t xml:space="preserve">Selbst der Papst ist neuerdings unter anderem in einem Duster unterwegs. Im November 2019 übernahm Papst Franziskus einen eigens für die Mobilitätsbedürfnisse des Kirchenoberhaupts entwickelten Duster.  </w:t>
      </w:r>
    </w:p>
    <w:p w14:paraId="51C1AB48" w14:textId="1DAD0F6E"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833768">
        <w:rPr>
          <w:rFonts w:ascii="Arial" w:hAnsi="Arial" w:cs="Arial"/>
        </w:rPr>
        <w:t xml:space="preserve">Mit der zweiten Generation legte Dacia vor zwei Jahren noch einmal nach und verbesserte das Modell nachhaltig in allen Eigenschaften. Neben neuen Motoren und dem attraktiven Design steigern auf Wunsch zahlreiche Komfortdetails aus höheren Fahrzeugklassen die Lebensqualität im Duster, darunter Klimaautomatik, Handsfree </w:t>
      </w:r>
      <w:r w:rsidR="00915772">
        <w:rPr>
          <w:rFonts w:ascii="Arial" w:hAnsi="Arial" w:cs="Arial"/>
        </w:rPr>
        <w:t xml:space="preserve">Keycard </w:t>
      </w:r>
      <w:r w:rsidRPr="00833768">
        <w:rPr>
          <w:rFonts w:ascii="Arial" w:hAnsi="Arial" w:cs="Arial"/>
        </w:rPr>
        <w:t xml:space="preserve">und </w:t>
      </w:r>
      <w:r w:rsidR="00CE0170">
        <w:rPr>
          <w:rFonts w:ascii="Arial" w:hAnsi="Arial" w:cs="Arial"/>
        </w:rPr>
        <w:t xml:space="preserve">360 Grad </w:t>
      </w:r>
      <w:r w:rsidRPr="00833768">
        <w:rPr>
          <w:rFonts w:ascii="Arial" w:hAnsi="Arial" w:cs="Arial"/>
        </w:rPr>
        <w:t>Multiview-Kamera.</w:t>
      </w:r>
    </w:p>
    <w:p w14:paraId="39B07B20" w14:textId="021C88E1" w:rsidR="00833768" w:rsidRPr="00833768" w:rsidRDefault="00833768" w:rsidP="00E921D3">
      <w:pPr>
        <w:pStyle w:val="StandardWeb"/>
        <w:shd w:val="clear" w:color="auto" w:fill="FFFFFF"/>
        <w:tabs>
          <w:tab w:val="left" w:pos="1560"/>
        </w:tabs>
        <w:ind w:right="567"/>
        <w:jc w:val="both"/>
        <w:divId w:val="2106919395"/>
        <w:rPr>
          <w:rFonts w:ascii="Arial" w:hAnsi="Arial" w:cs="Arial"/>
        </w:rPr>
      </w:pPr>
      <w:r w:rsidRPr="00833768">
        <w:rPr>
          <w:rFonts w:ascii="Arial" w:hAnsi="Arial" w:cs="Arial"/>
        </w:rPr>
        <w:t xml:space="preserve">Heute vermarktet die </w:t>
      </w:r>
      <w:r w:rsidR="00CE0170">
        <w:rPr>
          <w:rFonts w:ascii="Arial" w:hAnsi="Arial" w:cs="Arial"/>
        </w:rPr>
        <w:t>Groupe Renault</w:t>
      </w:r>
      <w:r w:rsidRPr="00833768">
        <w:rPr>
          <w:rFonts w:ascii="Arial" w:hAnsi="Arial" w:cs="Arial"/>
        </w:rPr>
        <w:t xml:space="preserve"> den Duster in über 100 Ländern rund um die Erde. Ursprünglich als Dacia Modell in Europa verkauft, ist er seit 2011 auch unter dem Namen Renault in Lateinamerika erhältlich, </w:t>
      </w:r>
      <w:r w:rsidRPr="00833768">
        <w:rPr>
          <w:rFonts w:ascii="Arial" w:hAnsi="Arial" w:cs="Arial"/>
        </w:rPr>
        <w:lastRenderedPageBreak/>
        <w:t xml:space="preserve">ebenso in der Ukraine, in Afrika, Russland und Indien. Produziert wird der Duster in Rumänien, Brasilien, Kolumbien, Russland und Indien. </w:t>
      </w:r>
    </w:p>
    <w:p w14:paraId="1C5B7B89" w14:textId="06961701" w:rsidR="00C10E8A" w:rsidRPr="00211367" w:rsidRDefault="00833768" w:rsidP="00E921D3">
      <w:pPr>
        <w:pStyle w:val="StandardWeb"/>
        <w:shd w:val="clear" w:color="auto" w:fill="FFFFFF"/>
        <w:tabs>
          <w:tab w:val="left" w:pos="1560"/>
        </w:tabs>
        <w:ind w:right="1134"/>
        <w:jc w:val="both"/>
        <w:divId w:val="2106919395"/>
        <w:rPr>
          <w:rFonts w:ascii="Arial" w:hAnsi="Arial" w:cs="Arial"/>
        </w:rPr>
      </w:pPr>
      <w:r w:rsidRPr="00833768">
        <w:rPr>
          <w:rFonts w:ascii="Arial" w:hAnsi="Arial" w:cs="Arial"/>
        </w:rPr>
        <w:t xml:space="preserve">Wie beliebt der Duster gerade auch in </w:t>
      </w:r>
      <w:r w:rsidR="00C4795C">
        <w:rPr>
          <w:rFonts w:ascii="Arial" w:hAnsi="Arial" w:cs="Arial"/>
        </w:rPr>
        <w:t>Österreich</w:t>
      </w:r>
      <w:r w:rsidRPr="00833768">
        <w:rPr>
          <w:rFonts w:ascii="Arial" w:hAnsi="Arial" w:cs="Arial"/>
        </w:rPr>
        <w:t xml:space="preserve"> ist, zeigen zahlreiche Preise und Klassensiege. So gewann der Duster </w:t>
      </w:r>
      <w:r w:rsidR="000F03BE">
        <w:rPr>
          <w:rFonts w:ascii="Arial" w:hAnsi="Arial" w:cs="Arial"/>
        </w:rPr>
        <w:t>mi</w:t>
      </w:r>
      <w:r w:rsidR="002208C1">
        <w:rPr>
          <w:rFonts w:ascii="Arial" w:hAnsi="Arial" w:cs="Arial"/>
        </w:rPr>
        <w:t>t dem ÖAMTC Automobilpreis „Marcus“ 2019</w:t>
      </w:r>
      <w:r w:rsidR="00253799">
        <w:rPr>
          <w:rFonts w:ascii="Arial" w:hAnsi="Arial" w:cs="Arial"/>
        </w:rPr>
        <w:t xml:space="preserve"> die wichtigste Branchenauszeichnung des Landes.</w:t>
      </w:r>
      <w:r w:rsidR="000F03BE">
        <w:rPr>
          <w:rFonts w:ascii="Arial" w:hAnsi="Arial" w:cs="Arial"/>
        </w:rPr>
        <w:t xml:space="preserve"> </w:t>
      </w:r>
      <w:r w:rsidR="00BE6427">
        <w:rPr>
          <w:rFonts w:ascii="Arial" w:hAnsi="Arial" w:cs="Arial"/>
        </w:rPr>
        <w:t>2018 wurde das Bestseller-SUV zudem EUROTAX Wertmeister</w:t>
      </w:r>
      <w:r w:rsidR="00F66223">
        <w:rPr>
          <w:rFonts w:ascii="Arial" w:hAnsi="Arial" w:cs="Arial"/>
        </w:rPr>
        <w:t xml:space="preserve"> und damit das wertbeständigste SUV Österreichs</w:t>
      </w:r>
      <w:r w:rsidR="00BE6427">
        <w:rPr>
          <w:rFonts w:ascii="Arial" w:hAnsi="Arial" w:cs="Arial"/>
        </w:rPr>
        <w:t>.</w:t>
      </w:r>
      <w:r w:rsidR="000E3534" w:rsidRPr="000E3534">
        <w:t xml:space="preserve"> </w:t>
      </w:r>
      <w:r w:rsidR="000E3534" w:rsidRPr="000E3534">
        <w:rPr>
          <w:rFonts w:ascii="Arial" w:hAnsi="Arial" w:cs="Arial"/>
        </w:rPr>
        <w:t xml:space="preserve">Diese </w:t>
      </w:r>
      <w:r w:rsidR="00790AE3">
        <w:rPr>
          <w:rFonts w:ascii="Arial" w:hAnsi="Arial" w:cs="Arial"/>
        </w:rPr>
        <w:t xml:space="preserve">und viele weitere </w:t>
      </w:r>
      <w:r w:rsidR="000E3534" w:rsidRPr="000E3534">
        <w:rPr>
          <w:rFonts w:ascii="Arial" w:hAnsi="Arial" w:cs="Arial"/>
        </w:rPr>
        <w:t>Award</w:t>
      </w:r>
      <w:r w:rsidR="000E3534">
        <w:rPr>
          <w:rFonts w:ascii="Arial" w:hAnsi="Arial" w:cs="Arial"/>
        </w:rPr>
        <w:t>s</w:t>
      </w:r>
      <w:r w:rsidR="00790AE3">
        <w:rPr>
          <w:rFonts w:ascii="Arial" w:hAnsi="Arial" w:cs="Arial"/>
        </w:rPr>
        <w:t xml:space="preserve"> auf nationaler und internationaler Ebene</w:t>
      </w:r>
      <w:r w:rsidR="000E3534" w:rsidRPr="000E3534">
        <w:rPr>
          <w:rFonts w:ascii="Arial" w:hAnsi="Arial" w:cs="Arial"/>
        </w:rPr>
        <w:t xml:space="preserve"> bestätig</w:t>
      </w:r>
      <w:r w:rsidR="000E3534">
        <w:rPr>
          <w:rFonts w:ascii="Arial" w:hAnsi="Arial" w:cs="Arial"/>
        </w:rPr>
        <w:t>en</w:t>
      </w:r>
      <w:r w:rsidR="000E3534" w:rsidRPr="000E3534">
        <w:rPr>
          <w:rFonts w:ascii="Arial" w:hAnsi="Arial" w:cs="Arial"/>
        </w:rPr>
        <w:t xml:space="preserve"> den Anspruch der Marke, ihren Kunden Produkte höchster Qualität zu hervorragenden Konditionen anzubieten.</w:t>
      </w:r>
    </w:p>
    <w:p w14:paraId="1C5B7B8A" w14:textId="77777777" w:rsidR="00CC00D6" w:rsidRPr="00211367" w:rsidRDefault="00CC00D6" w:rsidP="00E921D3">
      <w:pPr>
        <w:pStyle w:val="StandardWeb"/>
        <w:shd w:val="clear" w:color="auto" w:fill="FFFFFF"/>
        <w:spacing w:before="0" w:beforeAutospacing="0" w:after="0" w:afterAutospacing="0"/>
        <w:ind w:right="567"/>
        <w:jc w:val="both"/>
        <w:divId w:val="2106919395"/>
        <w:rPr>
          <w:rFonts w:ascii="Verdana" w:hAnsi="Verdana" w:cs="Arial"/>
          <w:b/>
          <w:bCs/>
          <w:sz w:val="24"/>
          <w:szCs w:val="24"/>
        </w:rPr>
      </w:pPr>
    </w:p>
    <w:p w14:paraId="1C5B7B8B" w14:textId="77777777" w:rsidR="00CC00D6" w:rsidRPr="00211367" w:rsidRDefault="00CC00D6" w:rsidP="00E921D3">
      <w:pPr>
        <w:pStyle w:val="StandardWeb"/>
        <w:shd w:val="clear" w:color="auto" w:fill="FFFFFF"/>
        <w:spacing w:before="0" w:beforeAutospacing="0" w:after="120" w:afterAutospacing="0"/>
        <w:ind w:right="567"/>
        <w:jc w:val="both"/>
        <w:divId w:val="2106919395"/>
        <w:rPr>
          <w:rFonts w:ascii="Verdana" w:hAnsi="Verdana" w:cs="Arial"/>
          <w:b/>
          <w:bCs/>
          <w:sz w:val="24"/>
          <w:szCs w:val="24"/>
        </w:rPr>
      </w:pPr>
      <w:r w:rsidRPr="00211367">
        <w:rPr>
          <w:rFonts w:ascii="Verdana" w:hAnsi="Verdana" w:cs="Arial"/>
          <w:b/>
          <w:bCs/>
          <w:sz w:val="24"/>
          <w:szCs w:val="24"/>
        </w:rPr>
        <w:t>Kontakt</w:t>
      </w:r>
    </w:p>
    <w:p w14:paraId="1C5B7B8C" w14:textId="77777777" w:rsidR="00CC00D6" w:rsidRPr="00211367" w:rsidRDefault="00CC00D6" w:rsidP="00E921D3">
      <w:pPr>
        <w:pStyle w:val="StandardWeb"/>
        <w:shd w:val="clear" w:color="auto" w:fill="FFFFFF"/>
        <w:spacing w:before="0" w:beforeAutospacing="0" w:after="0" w:afterAutospacing="0"/>
        <w:ind w:right="567"/>
        <w:jc w:val="both"/>
        <w:divId w:val="2106919395"/>
        <w:rPr>
          <w:rFonts w:ascii="Verdana" w:hAnsi="Verdana" w:cs="Arial"/>
          <w:b/>
          <w:bCs/>
          <w:sz w:val="24"/>
          <w:szCs w:val="24"/>
        </w:rPr>
      </w:pPr>
      <w:r w:rsidRPr="00211367">
        <w:rPr>
          <w:rFonts w:ascii="Arial" w:eastAsia="Times New Roman" w:hAnsi="Arial" w:cs="Arial"/>
          <w:b/>
        </w:rPr>
        <w:t>Nora MAUTNER MARKHOF</w:t>
      </w:r>
    </w:p>
    <w:p w14:paraId="1C5B7B8D" w14:textId="77777777" w:rsidR="00CC00D6" w:rsidRPr="00211367" w:rsidRDefault="00CC00D6" w:rsidP="00E921D3">
      <w:pPr>
        <w:pStyle w:val="StandardWeb"/>
        <w:shd w:val="clear" w:color="auto" w:fill="FFFFFF"/>
        <w:spacing w:before="0" w:beforeAutospacing="0" w:after="0" w:afterAutospacing="0"/>
        <w:ind w:right="567"/>
        <w:jc w:val="both"/>
        <w:divId w:val="2106919395"/>
        <w:rPr>
          <w:rFonts w:ascii="Arial" w:eastAsia="Times New Roman" w:hAnsi="Arial" w:cs="Arial"/>
        </w:rPr>
      </w:pPr>
      <w:r w:rsidRPr="00211367">
        <w:rPr>
          <w:rFonts w:ascii="Arial" w:eastAsia="Times New Roman" w:hAnsi="Arial" w:cs="Arial"/>
        </w:rPr>
        <w:t>Direktorin Kommunikation</w:t>
      </w:r>
    </w:p>
    <w:p w14:paraId="1C5B7B8E" w14:textId="77777777" w:rsidR="00CC00D6" w:rsidRPr="00211367" w:rsidRDefault="00CC00D6" w:rsidP="00E921D3">
      <w:pPr>
        <w:pStyle w:val="StandardWeb"/>
        <w:shd w:val="clear" w:color="auto" w:fill="FFFFFF"/>
        <w:spacing w:before="0" w:beforeAutospacing="0" w:after="0" w:afterAutospacing="0"/>
        <w:ind w:right="567"/>
        <w:jc w:val="both"/>
        <w:divId w:val="2106919395"/>
        <w:rPr>
          <w:rFonts w:ascii="Arial" w:eastAsia="Times New Roman" w:hAnsi="Arial" w:cs="Arial"/>
        </w:rPr>
      </w:pPr>
      <w:r w:rsidRPr="00211367">
        <w:rPr>
          <w:rFonts w:ascii="Arial" w:eastAsia="Times New Roman" w:hAnsi="Arial" w:cs="Arial"/>
        </w:rPr>
        <w:t>nora.mautner-markhof@renault.at - +43 1 680 10 103 - +43 699 1680 1103</w:t>
      </w:r>
    </w:p>
    <w:p w14:paraId="1C5B7B8F" w14:textId="77777777" w:rsidR="00CC00D6" w:rsidRPr="00211367" w:rsidRDefault="00CC00D6" w:rsidP="00E921D3">
      <w:pPr>
        <w:pStyle w:val="StandardWeb"/>
        <w:shd w:val="clear" w:color="auto" w:fill="FFFFFF"/>
        <w:spacing w:before="0" w:beforeAutospacing="0" w:after="0" w:afterAutospacing="0"/>
        <w:jc w:val="both"/>
        <w:divId w:val="2106919395"/>
        <w:rPr>
          <w:rFonts w:ascii="Arial" w:eastAsia="Times New Roman" w:hAnsi="Arial" w:cs="Arial"/>
        </w:rPr>
      </w:pPr>
      <w:r w:rsidRPr="00211367">
        <w:rPr>
          <w:rFonts w:ascii="Arial" w:eastAsia="Times New Roman" w:hAnsi="Arial" w:cs="Arial"/>
        </w:rPr>
        <w:t>Websites: www.media.renault.at – www.media.dacia.at</w:t>
      </w:r>
    </w:p>
    <w:sectPr w:rsidR="00CC00D6" w:rsidRPr="00211367" w:rsidSect="00C215AD">
      <w:headerReference w:type="even" r:id="rId7"/>
      <w:headerReference w:type="default" r:id="rId8"/>
      <w:footerReference w:type="even" r:id="rId9"/>
      <w:footerReference w:type="default" r:id="rId10"/>
      <w:headerReference w:type="first" r:id="rId11"/>
      <w:footerReference w:type="first" r:id="rId12"/>
      <w:pgSz w:w="12240" w:h="15840"/>
      <w:pgMar w:top="567"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743C" w14:textId="77777777" w:rsidR="00042780" w:rsidRDefault="00042780">
      <w:r>
        <w:separator/>
      </w:r>
    </w:p>
  </w:endnote>
  <w:endnote w:type="continuationSeparator" w:id="0">
    <w:p w14:paraId="13A80414" w14:textId="77777777" w:rsidR="00042780" w:rsidRDefault="0004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0AC8" w14:textId="77777777" w:rsidR="00377C90" w:rsidRDefault="00377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7B96" w14:textId="77777777" w:rsidR="00211367" w:rsidRDefault="00211367">
    <w:pPr>
      <w:pStyle w:val="Fuzeile"/>
    </w:pPr>
    <w:r>
      <w:rPr>
        <w:noProof/>
      </w:rPr>
      <mc:AlternateContent>
        <mc:Choice Requires="wps">
          <w:drawing>
            <wp:anchor distT="0" distB="0" distL="114300" distR="114300" simplePos="0" relativeHeight="251659264" behindDoc="0" locked="0" layoutInCell="0" allowOverlap="1" wp14:anchorId="1C5B7B97" wp14:editId="1C5B7B98">
              <wp:simplePos x="0" y="0"/>
              <wp:positionH relativeFrom="page">
                <wp:posOffset>0</wp:posOffset>
              </wp:positionH>
              <wp:positionV relativeFrom="page">
                <wp:posOffset>9615170</wp:posOffset>
              </wp:positionV>
              <wp:extent cx="7772400" cy="252095"/>
              <wp:effectExtent l="0" t="0" r="0" b="14605"/>
              <wp:wrapNone/>
              <wp:docPr id="2" name="MSIPCM03ee49d2927de10ffaa523b2"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B7B99" w14:textId="77777777" w:rsidR="00211367" w:rsidRPr="00211367" w:rsidRDefault="00211367" w:rsidP="00211367">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C5B7B97" id="_x0000_t202" coordsize="21600,21600" o:spt="202" path="m,l,21600r21600,l21600,xe">
              <v:stroke joinstyle="miter"/>
              <v:path gradientshapeok="t" o:connecttype="rect"/>
            </v:shapetype>
            <v:shape id="MSIPCM03ee49d2927de10ffaa523b2"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" o:allowincell="f" filled="f" stroked="f" strokeweight=".5pt">
              <v:textbox inset=",0,20pt,0">
                <w:txbxContent>
                  <w:p w14:paraId="1C5B7B99" w14:textId="77777777" w:rsidR="00211367" w:rsidRPr="00211367" w:rsidRDefault="00211367" w:rsidP="00211367">
                    <w:pPr>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A820" w14:textId="77777777" w:rsidR="00377C90" w:rsidRDefault="00377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041E" w14:textId="77777777" w:rsidR="00042780" w:rsidRDefault="00042780">
      <w:r>
        <w:separator/>
      </w:r>
    </w:p>
  </w:footnote>
  <w:footnote w:type="continuationSeparator" w:id="0">
    <w:p w14:paraId="0BE6488E" w14:textId="77777777" w:rsidR="00042780" w:rsidRDefault="0004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98D0" w14:textId="77777777" w:rsidR="00377C90" w:rsidRDefault="00377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7BAE" w14:textId="77777777" w:rsidR="00377C90" w:rsidRDefault="00377C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867D" w14:textId="77777777" w:rsidR="00377C90" w:rsidRDefault="00377C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D6"/>
    <w:rsid w:val="00042780"/>
    <w:rsid w:val="000D0F61"/>
    <w:rsid w:val="000E3534"/>
    <w:rsid w:val="000F03BE"/>
    <w:rsid w:val="00104E91"/>
    <w:rsid w:val="00211367"/>
    <w:rsid w:val="0021284D"/>
    <w:rsid w:val="002208C1"/>
    <w:rsid w:val="00253799"/>
    <w:rsid w:val="002914CA"/>
    <w:rsid w:val="0029591D"/>
    <w:rsid w:val="002F5386"/>
    <w:rsid w:val="00377C90"/>
    <w:rsid w:val="0041770A"/>
    <w:rsid w:val="004A64F8"/>
    <w:rsid w:val="005E72FF"/>
    <w:rsid w:val="00790AE3"/>
    <w:rsid w:val="007A7845"/>
    <w:rsid w:val="007C3BA0"/>
    <w:rsid w:val="00833768"/>
    <w:rsid w:val="00860F42"/>
    <w:rsid w:val="00915772"/>
    <w:rsid w:val="00934138"/>
    <w:rsid w:val="00B52005"/>
    <w:rsid w:val="00BE6427"/>
    <w:rsid w:val="00C10E8A"/>
    <w:rsid w:val="00C215AD"/>
    <w:rsid w:val="00C4795C"/>
    <w:rsid w:val="00C83DCD"/>
    <w:rsid w:val="00C9020F"/>
    <w:rsid w:val="00CC00D6"/>
    <w:rsid w:val="00CE0170"/>
    <w:rsid w:val="00D35DA0"/>
    <w:rsid w:val="00D775BD"/>
    <w:rsid w:val="00DF798C"/>
    <w:rsid w:val="00E921D3"/>
    <w:rsid w:val="00F66223"/>
    <w:rsid w:val="00FB33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B7B84"/>
  <w15:chartTrackingRefBased/>
  <w15:docId w15:val="{9AC0E727-D369-4F58-B4F3-35D68791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line="440" w:lineRule="atLeast"/>
      <w:outlineLvl w:val="0"/>
    </w:pPr>
    <w:rPr>
      <w:b/>
      <w:bCs/>
      <w:caps/>
      <w:color w:val="000000"/>
      <w:kern w:val="36"/>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pPr>
      <w:spacing w:before="100" w:beforeAutospacing="1" w:after="100" w:afterAutospacing="1" w:line="360" w:lineRule="atLeast"/>
    </w:pPr>
    <w:rPr>
      <w:color w:val="000000"/>
      <w:sz w:val="20"/>
      <w:szCs w:val="20"/>
    </w:rPr>
  </w:style>
  <w:style w:type="paragraph" w:styleId="StandardWeb">
    <w:name w:val="Normal (Web)"/>
    <w:basedOn w:val="Standard"/>
    <w:uiPriority w:val="99"/>
    <w:unhideWhenUsed/>
    <w:pPr>
      <w:spacing w:before="100" w:beforeAutospacing="1" w:after="100" w:afterAutospacing="1" w:line="360" w:lineRule="atLeast"/>
    </w:pPr>
    <w:rPr>
      <w:color w:val="000000"/>
      <w:sz w:val="20"/>
      <w:szCs w:val="20"/>
    </w:rPr>
  </w:style>
  <w:style w:type="paragraph" w:customStyle="1" w:styleId="brandlogo">
    <w:name w:val="brandlogo"/>
    <w:basedOn w:val="Standard"/>
    <w:pPr>
      <w:spacing w:before="100" w:beforeAutospacing="1" w:after="100" w:afterAutospacing="1"/>
    </w:pPr>
  </w:style>
  <w:style w:type="paragraph" w:customStyle="1" w:styleId="releaseintro">
    <w:name w:val="releaseintro"/>
    <w:basedOn w:val="Standard"/>
    <w:pPr>
      <w:spacing w:before="100" w:beforeAutospacing="1" w:after="100" w:afterAutospacing="1"/>
    </w:pPr>
    <w:rPr>
      <w:b/>
      <w:bCs/>
      <w:caps/>
      <w:color w:val="10314C"/>
      <w:sz w:val="28"/>
      <w:szCs w:val="28"/>
    </w:rPr>
  </w:style>
  <w:style w:type="paragraph" w:customStyle="1" w:styleId="visibilitydate">
    <w:name w:val="visibilitydate"/>
    <w:basedOn w:val="Standard"/>
    <w:pPr>
      <w:spacing w:before="100" w:beforeAutospacing="1" w:after="100" w:afterAutospacing="1"/>
    </w:pPr>
    <w:rPr>
      <w:color w:val="10314C"/>
      <w:sz w:val="16"/>
      <w:szCs w:val="16"/>
    </w:rPr>
  </w:style>
  <w:style w:type="paragraph" w:customStyle="1" w:styleId="maincontent">
    <w:name w:val="maincontent"/>
    <w:basedOn w:val="Standard"/>
    <w:pPr>
      <w:spacing w:before="100" w:beforeAutospacing="1" w:after="100" w:afterAutospacing="1"/>
    </w:pPr>
  </w:style>
  <w:style w:type="paragraph" w:customStyle="1" w:styleId="introtext">
    <w:name w:val="introtext"/>
    <w:basedOn w:val="Standard"/>
    <w:pPr>
      <w:spacing w:before="100" w:beforeAutospacing="1" w:after="100" w:afterAutospacing="1"/>
    </w:pPr>
  </w:style>
  <w:style w:type="paragraph" w:customStyle="1" w:styleId="introduction">
    <w:name w:val="introduction"/>
    <w:basedOn w:val="Standard"/>
    <w:pPr>
      <w:spacing w:before="225" w:after="225" w:line="420" w:lineRule="atLeast"/>
    </w:pPr>
    <w:rPr>
      <w:rFonts w:ascii="Verdana" w:hAnsi="Verdana"/>
      <w:b/>
      <w:bCs/>
      <w:color w:val="000000"/>
    </w:rPr>
  </w:style>
  <w:style w:type="paragraph" w:customStyle="1" w:styleId="subtitle-1">
    <w:name w:val="subtitle-1"/>
    <w:basedOn w:val="Standard"/>
    <w:pPr>
      <w:spacing w:before="225" w:after="225"/>
    </w:pPr>
    <w:rPr>
      <w:rFonts w:ascii="Arial" w:hAnsi="Arial" w:cs="Arial"/>
      <w:b/>
      <w:bCs/>
      <w:sz w:val="36"/>
      <w:szCs w:val="36"/>
    </w:rPr>
  </w:style>
  <w:style w:type="paragraph" w:customStyle="1" w:styleId="subtitle-2">
    <w:name w:val="subtitle-2"/>
    <w:basedOn w:val="Standard"/>
    <w:pPr>
      <w:spacing w:before="225" w:after="225"/>
    </w:pPr>
    <w:rPr>
      <w:rFonts w:ascii="Arial" w:hAnsi="Arial" w:cs="Arial"/>
      <w:b/>
      <w:bCs/>
      <w:color w:val="666666"/>
      <w:sz w:val="29"/>
      <w:szCs w:val="29"/>
    </w:rPr>
  </w:style>
  <w:style w:type="paragraph" w:customStyle="1" w:styleId="quote-before">
    <w:name w:val="quote-before"/>
    <w:basedOn w:val="Standard"/>
    <w:pPr>
      <w:shd w:val="clear" w:color="auto" w:fill="F0F0F0"/>
      <w:spacing w:before="100" w:beforeAutospacing="1" w:after="100" w:afterAutospacing="1"/>
    </w:pPr>
  </w:style>
  <w:style w:type="paragraph" w:customStyle="1" w:styleId="quote-after">
    <w:name w:val="quote-after"/>
    <w:basedOn w:val="Standard"/>
    <w:pPr>
      <w:shd w:val="clear" w:color="auto" w:fill="F0F0F0"/>
      <w:spacing w:before="100" w:beforeAutospacing="1" w:after="100" w:afterAutospacing="1"/>
    </w:pPr>
  </w:style>
  <w:style w:type="paragraph" w:customStyle="1" w:styleId="squared-paragraph">
    <w:name w:val="squared-paragraph"/>
    <w:basedOn w:val="Standard"/>
    <w:pPr>
      <w:pBdr>
        <w:top w:val="single" w:sz="6" w:space="4" w:color="F0F0F0"/>
        <w:left w:val="single" w:sz="6" w:space="4" w:color="F0F0F0"/>
        <w:bottom w:val="single" w:sz="6" w:space="4" w:color="F0F0F0"/>
        <w:right w:val="single" w:sz="6" w:space="4" w:color="F0F0F0"/>
      </w:pBdr>
      <w:spacing w:before="100" w:beforeAutospacing="1" w:after="100" w:afterAutospacing="1"/>
    </w:pPr>
    <w:rPr>
      <w:i/>
      <w:iCs/>
      <w:sz w:val="16"/>
      <w:szCs w:val="16"/>
    </w:rPr>
  </w:style>
  <w:style w:type="paragraph" w:customStyle="1" w:styleId="highlighted-paragraph">
    <w:name w:val="highlighted-paragraph"/>
    <w:basedOn w:val="Standard"/>
    <w:pPr>
      <w:pBdr>
        <w:top w:val="single" w:sz="6" w:space="4" w:color="F0F0F0"/>
        <w:left w:val="single" w:sz="6" w:space="4" w:color="F0F0F0"/>
        <w:bottom w:val="single" w:sz="6" w:space="4" w:color="F0F0F0"/>
        <w:right w:val="single" w:sz="6" w:space="4" w:color="F0F0F0"/>
      </w:pBdr>
      <w:shd w:val="clear" w:color="auto" w:fill="F0F0F0"/>
      <w:spacing w:before="100" w:beforeAutospacing="1" w:after="100" w:afterAutospacing="1"/>
    </w:pPr>
    <w:rPr>
      <w:color w:val="666666"/>
    </w:rPr>
  </w:style>
  <w:style w:type="paragraph" w:customStyle="1" w:styleId="contactarea">
    <w:name w:val="contactarea"/>
    <w:basedOn w:val="Standard"/>
    <w:pPr>
      <w:spacing w:before="600" w:after="100" w:afterAutospacing="1"/>
    </w:pPr>
    <w:rPr>
      <w:rFonts w:ascii="Arial" w:hAnsi="Arial" w:cs="Arial"/>
      <w:sz w:val="20"/>
      <w:szCs w:val="20"/>
    </w:rPr>
  </w:style>
  <w:style w:type="paragraph" w:customStyle="1" w:styleId="contactname">
    <w:name w:val="contactname"/>
    <w:basedOn w:val="Standard"/>
    <w:pPr>
      <w:spacing w:before="100" w:beforeAutospacing="1" w:after="100" w:afterAutospacing="1"/>
    </w:pPr>
    <w:rPr>
      <w:b/>
      <w:bCs/>
    </w:rPr>
  </w:style>
  <w:style w:type="paragraph" w:customStyle="1" w:styleId="moreinfo">
    <w:name w:val="moreinfo"/>
    <w:basedOn w:val="Standard"/>
    <w:pPr>
      <w:spacing w:before="100" w:beforeAutospacing="1" w:after="100" w:afterAutospacing="1"/>
    </w:pPr>
    <w:rPr>
      <w:rFonts w:ascii="Arial" w:hAnsi="Arial" w:cs="Arial"/>
      <w:b/>
      <w:bCs/>
    </w:rPr>
  </w:style>
  <w:style w:type="paragraph" w:customStyle="1" w:styleId="contactinfo">
    <w:name w:val="contactinfo"/>
    <w:basedOn w:val="Standard"/>
    <w:pPr>
      <w:spacing w:before="150" w:after="100" w:afterAutospacing="1"/>
    </w:pPr>
  </w:style>
  <w:style w:type="paragraph" w:customStyle="1" w:styleId="border-grey">
    <w:name w:val="border-grey"/>
    <w:basedOn w:val="Standard"/>
    <w:pPr>
      <w:pBdr>
        <w:top w:val="single" w:sz="6" w:space="0" w:color="D3D3D3"/>
        <w:left w:val="single" w:sz="6" w:space="0" w:color="D3D3D3"/>
        <w:bottom w:val="single" w:sz="6" w:space="0" w:color="D3D3D3"/>
        <w:right w:val="single" w:sz="6" w:space="0" w:color="D3D3D3"/>
      </w:pBdr>
      <w:spacing w:before="100" w:beforeAutospacing="1" w:after="100" w:afterAutospacing="1"/>
    </w:pPr>
  </w:style>
  <w:style w:type="paragraph" w:customStyle="1" w:styleId="mediasignature">
    <w:name w:val="mediasignature"/>
    <w:basedOn w:val="Standard"/>
    <w:pPr>
      <w:spacing w:before="100" w:beforeAutospacing="1" w:after="100" w:afterAutospacing="1"/>
    </w:pPr>
    <w:rPr>
      <w:sz w:val="20"/>
      <w:szCs w:val="20"/>
    </w:rPr>
  </w:style>
  <w:style w:type="paragraph" w:customStyle="1" w:styleId="Zitat1">
    <w:name w:val="Zitat1"/>
    <w:basedOn w:val="Standard"/>
    <w:pPr>
      <w:shd w:val="clear" w:color="auto" w:fill="F0F0F0"/>
      <w:spacing w:before="300" w:after="300"/>
    </w:pPr>
  </w:style>
  <w:style w:type="paragraph" w:customStyle="1" w:styleId="signaturetitle">
    <w:name w:val="signaturetitle"/>
    <w:basedOn w:val="Standard"/>
    <w:pPr>
      <w:spacing w:before="100" w:beforeAutospacing="1" w:after="100" w:afterAutospacing="1"/>
    </w:pPr>
  </w:style>
  <w:style w:type="paragraph" w:customStyle="1" w:styleId="signaturephone">
    <w:name w:val="signaturephone"/>
    <w:basedOn w:val="Standard"/>
    <w:pPr>
      <w:spacing w:before="100" w:beforeAutospacing="1" w:after="100" w:afterAutospacing="1"/>
    </w:pPr>
  </w:style>
  <w:style w:type="paragraph" w:customStyle="1" w:styleId="signatureemail">
    <w:name w:val="signatureemail"/>
    <w:basedOn w:val="Standard"/>
    <w:pPr>
      <w:spacing w:before="100" w:beforeAutospacing="1" w:after="100" w:afterAutospacing="1"/>
    </w:pPr>
  </w:style>
  <w:style w:type="paragraph" w:customStyle="1" w:styleId="signaturetwitter">
    <w:name w:val="signaturetwitter"/>
    <w:basedOn w:val="Standard"/>
    <w:pPr>
      <w:spacing w:before="100" w:beforeAutospacing="1" w:after="100" w:afterAutospacing="1"/>
    </w:pPr>
  </w:style>
  <w:style w:type="paragraph" w:customStyle="1" w:styleId="signaturewebsites">
    <w:name w:val="signaturewebsites"/>
    <w:basedOn w:val="Standard"/>
    <w:pPr>
      <w:spacing w:before="100" w:beforeAutospacing="1" w:after="100" w:afterAutospacing="1"/>
    </w:pPr>
  </w:style>
  <w:style w:type="paragraph" w:customStyle="1" w:styleId="signaturetitle1">
    <w:name w:val="signaturetitle1"/>
    <w:basedOn w:val="Standard"/>
    <w:pPr>
      <w:spacing w:before="100" w:beforeAutospacing="1" w:after="100" w:afterAutospacing="1" w:line="195" w:lineRule="atLeast"/>
    </w:pPr>
    <w:rPr>
      <w:color w:val="000000"/>
      <w:sz w:val="20"/>
      <w:szCs w:val="20"/>
    </w:rPr>
  </w:style>
  <w:style w:type="paragraph" w:customStyle="1" w:styleId="signaturephone1">
    <w:name w:val="signaturephone1"/>
    <w:basedOn w:val="Standard"/>
    <w:pPr>
      <w:spacing w:before="100" w:beforeAutospacing="1" w:after="100" w:afterAutospacing="1" w:line="360" w:lineRule="atLeast"/>
    </w:pPr>
    <w:rPr>
      <w:color w:val="000000"/>
      <w:sz w:val="20"/>
      <w:szCs w:val="20"/>
    </w:rPr>
  </w:style>
  <w:style w:type="paragraph" w:customStyle="1" w:styleId="signatureemail1">
    <w:name w:val="signatureemail1"/>
    <w:basedOn w:val="Standard"/>
    <w:pPr>
      <w:spacing w:before="100" w:beforeAutospacing="1" w:after="100" w:afterAutospacing="1" w:line="360" w:lineRule="atLeast"/>
    </w:pPr>
    <w:rPr>
      <w:color w:val="000000"/>
      <w:sz w:val="20"/>
      <w:szCs w:val="20"/>
    </w:rPr>
  </w:style>
  <w:style w:type="paragraph" w:customStyle="1" w:styleId="signaturetwitter1">
    <w:name w:val="signaturetwitter1"/>
    <w:basedOn w:val="Standard"/>
    <w:pPr>
      <w:spacing w:before="180" w:after="180" w:line="360" w:lineRule="atLeast"/>
    </w:pPr>
    <w:rPr>
      <w:color w:val="000000"/>
      <w:sz w:val="20"/>
      <w:szCs w:val="20"/>
    </w:rPr>
  </w:style>
  <w:style w:type="paragraph" w:customStyle="1" w:styleId="signaturewebsites1">
    <w:name w:val="signaturewebsites1"/>
    <w:basedOn w:val="Standard"/>
    <w:pPr>
      <w:spacing w:before="100" w:beforeAutospacing="1" w:after="100" w:afterAutospacing="1" w:line="360" w:lineRule="atLeast"/>
    </w:pPr>
    <w:rPr>
      <w:color w:val="000000"/>
      <w:sz w:val="20"/>
      <w:szCs w:val="20"/>
    </w:rPr>
  </w:style>
  <w:style w:type="character" w:customStyle="1" w:styleId="releaseintro1">
    <w:name w:val="releaseintro1"/>
    <w:basedOn w:val="Absatz-Standardschriftart"/>
    <w:rPr>
      <w:b/>
      <w:bCs/>
      <w:caps/>
      <w:color w:val="10314C"/>
      <w:sz w:val="28"/>
      <w:szCs w:val="28"/>
    </w:rPr>
  </w:style>
  <w:style w:type="character" w:customStyle="1" w:styleId="visibilitydate1">
    <w:name w:val="visibilitydate1"/>
    <w:basedOn w:val="Absatz-Standardschriftart"/>
    <w:rPr>
      <w:color w:val="10314C"/>
      <w:sz w:val="16"/>
      <w:szCs w:val="16"/>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CC00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00D6"/>
    <w:rPr>
      <w:rFonts w:ascii="Segoe UI" w:eastAsiaTheme="minorEastAsia" w:hAnsi="Segoe UI" w:cs="Segoe UI"/>
      <w:sz w:val="18"/>
      <w:szCs w:val="18"/>
    </w:rPr>
  </w:style>
  <w:style w:type="paragraph" w:styleId="Kopfzeile">
    <w:name w:val="header"/>
    <w:basedOn w:val="Standard"/>
    <w:link w:val="KopfzeileZchn"/>
    <w:uiPriority w:val="99"/>
    <w:unhideWhenUsed/>
    <w:rsid w:val="00211367"/>
    <w:pPr>
      <w:tabs>
        <w:tab w:val="center" w:pos="4513"/>
        <w:tab w:val="right" w:pos="9026"/>
      </w:tabs>
    </w:pPr>
  </w:style>
  <w:style w:type="character" w:customStyle="1" w:styleId="KopfzeileZchn">
    <w:name w:val="Kopfzeile Zchn"/>
    <w:basedOn w:val="Absatz-Standardschriftart"/>
    <w:link w:val="Kopfzeile"/>
    <w:uiPriority w:val="99"/>
    <w:rsid w:val="00211367"/>
    <w:rPr>
      <w:rFonts w:eastAsiaTheme="minorEastAsia"/>
      <w:sz w:val="24"/>
      <w:szCs w:val="24"/>
    </w:rPr>
  </w:style>
  <w:style w:type="paragraph" w:styleId="Fuzeile">
    <w:name w:val="footer"/>
    <w:basedOn w:val="Standard"/>
    <w:link w:val="FuzeileZchn"/>
    <w:uiPriority w:val="99"/>
    <w:unhideWhenUsed/>
    <w:rsid w:val="00211367"/>
    <w:pPr>
      <w:tabs>
        <w:tab w:val="center" w:pos="4513"/>
        <w:tab w:val="right" w:pos="9026"/>
      </w:tabs>
    </w:pPr>
  </w:style>
  <w:style w:type="character" w:customStyle="1" w:styleId="FuzeileZchn">
    <w:name w:val="Fußzeile Zchn"/>
    <w:basedOn w:val="Absatz-Standardschriftart"/>
    <w:link w:val="Fuzeile"/>
    <w:uiPriority w:val="99"/>
    <w:rsid w:val="002113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6752">
      <w:marLeft w:val="1588"/>
      <w:marRight w:val="567"/>
      <w:marTop w:val="15"/>
      <w:marBottom w:val="0"/>
      <w:divBdr>
        <w:top w:val="none" w:sz="0" w:space="0" w:color="auto"/>
        <w:left w:val="none" w:sz="0" w:space="0" w:color="auto"/>
        <w:bottom w:val="none" w:sz="0" w:space="0" w:color="auto"/>
        <w:right w:val="none" w:sz="0" w:space="0" w:color="auto"/>
      </w:divBdr>
      <w:divsChild>
        <w:div w:id="887767110">
          <w:marLeft w:val="0"/>
          <w:marRight w:val="0"/>
          <w:marTop w:val="840"/>
          <w:marBottom w:val="525"/>
          <w:divBdr>
            <w:top w:val="none" w:sz="0" w:space="0" w:color="auto"/>
            <w:left w:val="none" w:sz="0" w:space="0" w:color="auto"/>
            <w:bottom w:val="none" w:sz="0" w:space="0" w:color="auto"/>
            <w:right w:val="none" w:sz="0" w:space="0" w:color="auto"/>
          </w:divBdr>
          <w:divsChild>
            <w:div w:id="696547221">
              <w:marLeft w:val="0"/>
              <w:marRight w:val="0"/>
              <w:marTop w:val="0"/>
              <w:marBottom w:val="0"/>
              <w:divBdr>
                <w:top w:val="none" w:sz="0" w:space="0" w:color="auto"/>
                <w:left w:val="none" w:sz="0" w:space="0" w:color="auto"/>
                <w:bottom w:val="none" w:sz="0" w:space="0" w:color="auto"/>
                <w:right w:val="none" w:sz="0" w:space="0" w:color="auto"/>
              </w:divBdr>
            </w:div>
          </w:divsChild>
        </w:div>
        <w:div w:id="2106919395">
          <w:marLeft w:val="0"/>
          <w:marRight w:val="0"/>
          <w:marTop w:val="0"/>
          <w:marBottom w:val="0"/>
          <w:divBdr>
            <w:top w:val="none" w:sz="0" w:space="0" w:color="auto"/>
            <w:left w:val="none" w:sz="0" w:space="0" w:color="auto"/>
            <w:bottom w:val="none" w:sz="0" w:space="0" w:color="auto"/>
            <w:right w:val="none" w:sz="0" w:space="0" w:color="auto"/>
          </w:divBdr>
        </w:div>
        <w:div w:id="1525173653">
          <w:marLeft w:val="0"/>
          <w:marRight w:val="0"/>
          <w:marTop w:val="600"/>
          <w:marBottom w:val="0"/>
          <w:divBdr>
            <w:top w:val="none" w:sz="0" w:space="0" w:color="auto"/>
            <w:left w:val="none" w:sz="0" w:space="0" w:color="auto"/>
            <w:bottom w:val="none" w:sz="0" w:space="0" w:color="auto"/>
            <w:right w:val="none" w:sz="0" w:space="0" w:color="auto"/>
          </w:divBdr>
          <w:divsChild>
            <w:div w:id="1305816615">
              <w:marLeft w:val="0"/>
              <w:marRight w:val="0"/>
              <w:marTop w:val="0"/>
              <w:marBottom w:val="0"/>
              <w:divBdr>
                <w:top w:val="none" w:sz="0" w:space="0" w:color="auto"/>
                <w:left w:val="none" w:sz="0" w:space="0" w:color="auto"/>
                <w:bottom w:val="none" w:sz="0" w:space="0" w:color="auto"/>
                <w:right w:val="none" w:sz="0" w:space="0" w:color="auto"/>
              </w:divBdr>
            </w:div>
            <w:div w:id="1889300020">
              <w:marLeft w:val="0"/>
              <w:marRight w:val="0"/>
              <w:marTop w:val="150"/>
              <w:marBottom w:val="0"/>
              <w:divBdr>
                <w:top w:val="none" w:sz="0" w:space="0" w:color="auto"/>
                <w:left w:val="none" w:sz="0" w:space="0" w:color="auto"/>
                <w:bottom w:val="none" w:sz="0" w:space="0" w:color="auto"/>
                <w:right w:val="none" w:sz="0" w:space="0" w:color="auto"/>
              </w:divBdr>
              <w:divsChild>
                <w:div w:id="283272220">
                  <w:marLeft w:val="0"/>
                  <w:marRight w:val="0"/>
                  <w:marTop w:val="0"/>
                  <w:marBottom w:val="0"/>
                  <w:divBdr>
                    <w:top w:val="none" w:sz="0" w:space="0" w:color="auto"/>
                    <w:left w:val="none" w:sz="0" w:space="0" w:color="auto"/>
                    <w:bottom w:val="none" w:sz="0" w:space="0" w:color="auto"/>
                    <w:right w:val="none" w:sz="0" w:space="0" w:color="auto"/>
                  </w:divBdr>
                </w:div>
                <w:div w:id="622270984">
                  <w:marLeft w:val="0"/>
                  <w:marRight w:val="0"/>
                  <w:marTop w:val="0"/>
                  <w:marBottom w:val="0"/>
                  <w:divBdr>
                    <w:top w:val="none" w:sz="0" w:space="0" w:color="auto"/>
                    <w:left w:val="none" w:sz="0" w:space="0" w:color="auto"/>
                    <w:bottom w:val="none" w:sz="0" w:space="0" w:color="auto"/>
                    <w:right w:val="none" w:sz="0" w:space="0" w:color="auto"/>
                  </w:divBdr>
                </w:div>
                <w:div w:id="11596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9965">
          <w:marLeft w:val="0"/>
          <w:marRight w:val="0"/>
          <w:marTop w:val="300"/>
          <w:marBottom w:val="0"/>
          <w:divBdr>
            <w:top w:val="none" w:sz="0" w:space="0" w:color="auto"/>
            <w:left w:val="none" w:sz="0" w:space="0" w:color="auto"/>
            <w:bottom w:val="none" w:sz="0" w:space="0" w:color="auto"/>
            <w:right w:val="none" w:sz="0" w:space="0" w:color="auto"/>
          </w:divBdr>
          <w:divsChild>
            <w:div w:id="1613437831">
              <w:marLeft w:val="0"/>
              <w:marRight w:val="0"/>
              <w:marTop w:val="0"/>
              <w:marBottom w:val="0"/>
              <w:divBdr>
                <w:top w:val="none" w:sz="0" w:space="0" w:color="auto"/>
                <w:left w:val="none" w:sz="0" w:space="0" w:color="auto"/>
                <w:bottom w:val="none" w:sz="0" w:space="0" w:color="auto"/>
                <w:right w:val="none" w:sz="0" w:space="0" w:color="auto"/>
              </w:divBdr>
            </w:div>
            <w:div w:id="716394149">
              <w:marLeft w:val="0"/>
              <w:marRight w:val="0"/>
              <w:marTop w:val="0"/>
              <w:marBottom w:val="0"/>
              <w:divBdr>
                <w:top w:val="none" w:sz="0" w:space="0" w:color="auto"/>
                <w:left w:val="none" w:sz="0" w:space="0" w:color="auto"/>
                <w:bottom w:val="none" w:sz="0" w:space="0" w:color="auto"/>
                <w:right w:val="none" w:sz="0" w:space="0" w:color="auto"/>
              </w:divBdr>
            </w:div>
            <w:div w:id="598636936">
              <w:marLeft w:val="0"/>
              <w:marRight w:val="0"/>
              <w:marTop w:val="0"/>
              <w:marBottom w:val="0"/>
              <w:divBdr>
                <w:top w:val="none" w:sz="0" w:space="0" w:color="auto"/>
                <w:left w:val="none" w:sz="0" w:space="0" w:color="auto"/>
                <w:bottom w:val="none" w:sz="0" w:space="0" w:color="auto"/>
                <w:right w:val="none" w:sz="0" w:space="0" w:color="auto"/>
              </w:divBdr>
            </w:div>
            <w:div w:id="328145840">
              <w:marLeft w:val="0"/>
              <w:marRight w:val="0"/>
              <w:marTop w:val="0"/>
              <w:marBottom w:val="0"/>
              <w:divBdr>
                <w:top w:val="none" w:sz="0" w:space="0" w:color="auto"/>
                <w:left w:val="none" w:sz="0" w:space="0" w:color="auto"/>
                <w:bottom w:val="none" w:sz="0" w:space="0" w:color="auto"/>
                <w:right w:val="none" w:sz="0" w:space="0" w:color="auto"/>
              </w:divBdr>
            </w:div>
            <w:div w:id="9730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edia.group.renault.com/content/images/document/Dacia_PressReleaseHeader.jpg?v=2019112808321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media.renault - DACIA REMPORTE LE PRIX DU COUT D’UTILISATION AU GRAND PRIX DES MARQUES AUTOMOBILES 2019 (FR only)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media.renault - DACIA REMPORTE LE PRIX DU COUT D’UTILISATION AU GRAND PRIX DES MARQUES AUTOMOBILES 2019 (FR only) </dc:title>
  <dc:subject/>
  <dc:creator>AULEHLA Patrick (renexter)</dc:creator>
  <cp:keywords/>
  <dc:description/>
  <cp:lastModifiedBy>AULEHLA Patrick (renexter)</cp:lastModifiedBy>
  <cp:revision>35</cp:revision>
  <cp:lastPrinted>2020-04-08T10:06:00Z</cp:lastPrinted>
  <dcterms:created xsi:type="dcterms:W3CDTF">2019-11-28T08:39:00Z</dcterms:created>
  <dcterms:modified xsi:type="dcterms:W3CDTF">2020-04-08T10:06:00Z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2019-11-28T08:40:58Z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661508d9-97ca-43ca-af24-0000b5a15f62</vt:lpwstr>
  </property>
  <property fmtid="{D5CDD505-2E9C-101B-9397-08002B2CF9AE}" pid="8" name="MSIP_Label_7f30fc12-c89a-4829-a476-5bf9e2086332_ContentBits">
    <vt:lpwstr>0</vt:lpwstr>
  </property>
</Properties>
</file>