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8F47" w14:textId="77777777" w:rsidR="002022F2" w:rsidRPr="000F614E" w:rsidRDefault="0082373E" w:rsidP="00040907">
      <w:pPr>
        <w:pStyle w:val="1Dachzeile"/>
        <w:suppressAutoHyphens/>
      </w:pPr>
      <w:r w:rsidRPr="0082373E">
        <w:t>GESTÄRKTE POSITION IN KERNMÄRKTEN – REKORD BEI LEICHTEN NUTZFAHRZEUGEN</w:t>
      </w:r>
    </w:p>
    <w:p w14:paraId="2A3F58E2" w14:textId="77777777" w:rsidR="00C01518" w:rsidRDefault="0082373E" w:rsidP="00040907">
      <w:pPr>
        <w:pStyle w:val="2Headline"/>
        <w:suppressAutoHyphens/>
      </w:pPr>
      <w:r w:rsidRPr="0082373E">
        <w:t>RENAULT GRUPPE VERKAUFT 3,8 MILLIONEN FAHRZEUGE</w:t>
      </w:r>
    </w:p>
    <w:p w14:paraId="5B419185" w14:textId="77777777" w:rsidR="00C01518" w:rsidRPr="00C01518" w:rsidRDefault="0082373E" w:rsidP="00C01518">
      <w:pPr>
        <w:pStyle w:val="3Einleitung"/>
        <w:suppressAutoHyphens/>
        <w:rPr>
          <w:lang w:val="de-DE"/>
        </w:rPr>
      </w:pPr>
      <w:r w:rsidRPr="0082373E">
        <w:rPr>
          <w:lang w:val="de-DE"/>
        </w:rPr>
        <w:t>Die Renault Gruppe hat 2019 weltweit 3,8 Millionen Fahrzeuge verkauft und den globalen Marktanteil mit 4,25 Prozent auf Vorjahresniveau behauptet. Bei einem um 4,8 Prozent rückläufigen Weltmarkt gingen die Verkäufe der Renault Gruppe um 3,4 Prozent gegenüber 2018 zurück. In ihren Hauptabsatzmärkten Europa und Russland konnte der französische Hersteller um 1,3 Prozent beziehungsweise 2,3 Prozent zulegen. Die Elektro-Zulassungen stiegen um 23,5 Prozent, die leichten Nutzfahrzeuge erreichten einen neuen Verkaufsrekord. 2020 setzt die Renault Gruppe mit dem Twingo Z.E. und den E-TECH Hybridversionen ihre Elektrooffensive fort. Darüber hinaus werden zahlreiche Marktstarts neuer Modelle die Position der Gruppe weiter stärken.</w:t>
      </w:r>
    </w:p>
    <w:p w14:paraId="7D7876BA" w14:textId="77777777" w:rsidR="0082373E" w:rsidRPr="0082373E" w:rsidRDefault="0082373E" w:rsidP="0082373E">
      <w:pPr>
        <w:pStyle w:val="4Lauftext"/>
        <w:spacing w:before="360"/>
        <w:rPr>
          <w:lang w:val="de-DE"/>
        </w:rPr>
      </w:pPr>
      <w:r w:rsidRPr="0082373E">
        <w:rPr>
          <w:lang w:val="de-DE"/>
        </w:rPr>
        <w:t>Die Renault Gruppe setzte 2019 weltweit 3.753.723 Fahrzeuge ab, das sind 130.550 Einheiten weniger als im Jahr 2018. Das rückläufige Gesamtergebnis beruht überwiegend auf der Entwicklung im Iran, in Argentinien und der Türkei. In Europa erzielte der Konzern ein Absatzplus von 1,3 Prozent. Der Absatz bei den Elektrofahrzeugen stieg um 23,5 Prozent auf 62.447 Fahrzeuge. Bei den leichten Nutzfahrzeugen erzielte die Renault Gruppe mit 614.289 Einheiten einen neuen Verkaufsrekord und steigerte den Absatz um 0,7 Prozent.</w:t>
      </w:r>
    </w:p>
    <w:p w14:paraId="116FAE7E" w14:textId="568E1B0F" w:rsidR="00C369B2" w:rsidRPr="0082373E" w:rsidRDefault="0082373E" w:rsidP="007C164D">
      <w:pPr>
        <w:pStyle w:val="4Lauftext"/>
        <w:rPr>
          <w:i/>
          <w:lang w:val="de-DE"/>
        </w:rPr>
      </w:pPr>
      <w:r w:rsidRPr="0082373E">
        <w:rPr>
          <w:i/>
          <w:lang w:val="de-DE"/>
        </w:rPr>
        <w:t xml:space="preserve">Die englische Originalpressemitteilung finden Sie </w:t>
      </w:r>
      <w:hyperlink r:id="rId8" w:history="1">
        <w:r w:rsidR="00805C1E" w:rsidRPr="00805C1E">
          <w:rPr>
            <w:rStyle w:val="Hyperlink"/>
            <w:i/>
            <w:sz w:val="20"/>
            <w:lang w:val="de-DE"/>
          </w:rPr>
          <w:t>HIER</w:t>
        </w:r>
      </w:hyperlink>
      <w:bookmarkStart w:id="0" w:name="_GoBack"/>
      <w:bookmarkEnd w:id="0"/>
      <w:r w:rsidR="00805C1E">
        <w:rPr>
          <w:i/>
          <w:lang w:val="de-DE"/>
        </w:rPr>
        <w:t>.</w:t>
      </w:r>
    </w:p>
    <w:sectPr w:rsidR="00C369B2" w:rsidRPr="0082373E" w:rsidSect="00F37D51">
      <w:headerReference w:type="even" r:id="rId9"/>
      <w:headerReference w:type="default" r:id="rId10"/>
      <w:footerReference w:type="even" r:id="rId11"/>
      <w:footerReference w:type="default" r:id="rId12"/>
      <w:headerReference w:type="first" r:id="rId13"/>
      <w:footerReference w:type="first" r:id="rId14"/>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F246" w14:textId="77777777" w:rsidR="00B839E5" w:rsidRDefault="00B839E5">
      <w:r>
        <w:separator/>
      </w:r>
    </w:p>
  </w:endnote>
  <w:endnote w:type="continuationSeparator" w:id="0">
    <w:p w14:paraId="387038C0" w14:textId="77777777" w:rsidR="00B839E5" w:rsidRDefault="00B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875F"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055148A"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733C" w14:textId="77777777" w:rsidR="00BC7029" w:rsidRPr="00E80110" w:rsidRDefault="005C061E" w:rsidP="00BC7029">
    <w:pPr>
      <w:spacing w:before="40"/>
      <w:rPr>
        <w:rFonts w:ascii="Arial" w:hAnsi="Arial" w:cs="Arial"/>
        <w:b/>
        <w:bCs/>
        <w:sz w:val="14"/>
        <w:szCs w:val="14"/>
        <w:lang w:val="de-AT"/>
      </w:rPr>
    </w:pPr>
    <w:r>
      <w:rPr>
        <w:rFonts w:ascii="Arial" w:hAnsi="Arial" w:cs="Arial"/>
        <w:b/>
        <w:bCs/>
        <w:noProof/>
        <w:sz w:val="14"/>
        <w:szCs w:val="14"/>
        <w:lang w:val="de-AT"/>
      </w:rPr>
      <mc:AlternateContent>
        <mc:Choice Requires="wps">
          <w:drawing>
            <wp:anchor distT="0" distB="0" distL="114300" distR="114300" simplePos="1" relativeHeight="251662336" behindDoc="0" locked="0" layoutInCell="0" allowOverlap="1" wp14:anchorId="59C1481C" wp14:editId="66F8374E">
              <wp:simplePos x="0" y="10234930"/>
              <wp:positionH relativeFrom="page">
                <wp:posOffset>0</wp:posOffset>
              </wp:positionH>
              <wp:positionV relativeFrom="page">
                <wp:posOffset>10234930</wp:posOffset>
              </wp:positionV>
              <wp:extent cx="7560310" cy="266700"/>
              <wp:effectExtent l="0" t="0" r="0" b="0"/>
              <wp:wrapNone/>
              <wp:docPr id="3" name="MSIPCMabd84f619d80343ac8668a53"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66065" w14:textId="77777777" w:rsidR="005C061E" w:rsidRPr="005C061E" w:rsidRDefault="005C061E" w:rsidP="005C061E">
                          <w:pPr>
                            <w:jc w:val="right"/>
                            <w:rPr>
                              <w:rFonts w:ascii="Arial" w:hAnsi="Arial" w:cs="Arial"/>
                              <w:color w:val="000000"/>
                            </w:rPr>
                          </w:pPr>
                          <w:proofErr w:type="spellStart"/>
                          <w:r w:rsidRPr="005C061E">
                            <w:rPr>
                              <w:rFonts w:ascii="Arial" w:hAnsi="Arial" w:cs="Arial"/>
                              <w:color w:val="000000"/>
                            </w:rPr>
                            <w:t>Confidential</w:t>
                          </w:r>
                          <w:proofErr w:type="spellEnd"/>
                          <w:r w:rsidRPr="005C061E">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C1481C" id="_x0000_t202" coordsize="21600,21600" o:spt="202" path="m,l,21600r21600,l21600,xe">
              <v:stroke joinstyle="miter"/>
              <v:path gradientshapeok="t" o:connecttype="rect"/>
            </v:shapetype>
            <v:shape id="MSIPCMabd84f619d80343ac8668a53" o:spid="_x0000_s1026" type="#_x0000_t202" alt="{&quot;HashCode&quot;:-424964394,&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" o:allowincell="f" filled="f" stroked="f" strokeweight=".5pt">
              <v:textbox inset=",0,20pt,0">
                <w:txbxContent>
                  <w:p w14:paraId="0B466065" w14:textId="77777777" w:rsidR="005C061E" w:rsidRPr="005C061E" w:rsidRDefault="005C061E" w:rsidP="005C061E">
                    <w:pPr>
                      <w:jc w:val="right"/>
                      <w:rPr>
                        <w:rFonts w:ascii="Arial" w:hAnsi="Arial" w:cs="Arial"/>
                        <w:color w:val="000000"/>
                      </w:rPr>
                    </w:pPr>
                    <w:proofErr w:type="spellStart"/>
                    <w:r w:rsidRPr="005C061E">
                      <w:rPr>
                        <w:rFonts w:ascii="Arial" w:hAnsi="Arial" w:cs="Arial"/>
                        <w:color w:val="000000"/>
                      </w:rPr>
                      <w:t>Confidential</w:t>
                    </w:r>
                    <w:proofErr w:type="spellEnd"/>
                    <w:r w:rsidRPr="005C061E">
                      <w:rPr>
                        <w:rFonts w:ascii="Arial" w:hAnsi="Arial" w:cs="Arial"/>
                        <w:color w:val="000000"/>
                      </w:rPr>
                      <w:t xml:space="preserve"> C</w:t>
                    </w:r>
                  </w:p>
                </w:txbxContent>
              </v:textbox>
              <w10:wrap anchorx="page" anchory="page"/>
            </v:shape>
          </w:pict>
        </mc:Fallback>
      </mc:AlternateContent>
    </w:r>
    <w:r w:rsidR="00BC7029" w:rsidRPr="00E80110">
      <w:rPr>
        <w:rFonts w:ascii="Arial" w:hAnsi="Arial" w:cs="Arial"/>
        <w:b/>
        <w:bCs/>
        <w:noProof/>
        <w:sz w:val="14"/>
        <w:szCs w:val="14"/>
        <w:lang w:val="de-AT"/>
      </w:rPr>
      <w:t>Renault Presse &amp; Öffentlichkeitsarbeit</w:t>
    </w:r>
  </w:p>
  <w:p w14:paraId="6B199FD5" w14:textId="77777777" w:rsidR="00BC7029" w:rsidRPr="00EE7D34" w:rsidRDefault="00BC7029" w:rsidP="00BC7029">
    <w:pPr>
      <w:spacing w:line="180" w:lineRule="exact"/>
      <w:rPr>
        <w:rFonts w:ascii="Arial" w:hAnsi="Arial" w:cs="Arial"/>
        <w:noProof/>
        <w:sz w:val="14"/>
        <w:szCs w:val="14"/>
        <w:lang w:val="de-AT"/>
      </w:rPr>
    </w:pPr>
    <w:r w:rsidRPr="00EE7D34">
      <w:rPr>
        <w:rFonts w:ascii="Arial" w:hAnsi="Arial" w:cs="Arial"/>
        <w:noProof/>
        <w:sz w:val="14"/>
        <w:szCs w:val="14"/>
        <w:lang w:val="de-AT"/>
      </w:rPr>
      <w:t>RENAULT ÖSTERREICH GmbH</w:t>
    </w:r>
    <w:r w:rsidRPr="00EE7D34">
      <w:rPr>
        <w:rFonts w:ascii="Arial" w:hAnsi="Arial" w:cs="Arial"/>
        <w:noProof/>
        <w:sz w:val="14"/>
        <w:szCs w:val="14"/>
        <w:lang w:val="de-AT"/>
      </w:rPr>
      <w:br/>
      <w:t>Laaer Berg-Strasse 64, A-1101 Wien</w:t>
    </w:r>
  </w:p>
  <w:p w14:paraId="5115A2D1" w14:textId="77777777" w:rsidR="002022F2" w:rsidRPr="00E46549" w:rsidRDefault="00BC7029" w:rsidP="00BC7029">
    <w:pPr>
      <w:pStyle w:val="Fuzeile"/>
      <w:tabs>
        <w:tab w:val="right" w:pos="10886"/>
      </w:tabs>
      <w:spacing w:line="200" w:lineRule="exact"/>
      <w:contextualSpacing/>
      <w:rPr>
        <w:rStyle w:val="Seitenzahl"/>
        <w:rFonts w:cs="Arial"/>
        <w:color w:val="808080" w:themeColor="background1" w:themeShade="80"/>
        <w:sz w:val="20"/>
        <w:lang w:val="fr-FR"/>
      </w:rPr>
    </w:pPr>
    <w:r w:rsidRPr="00E46549">
      <w:rPr>
        <w:rFonts w:cs="Arial"/>
        <w:noProof/>
        <w:sz w:val="14"/>
        <w:szCs w:val="14"/>
        <w:lang w:val="fr-FR"/>
      </w:rPr>
      <w:t>Tel.: + 43 (0)1 680 10 103  –  Fax: 109  –  e-mail :</w:t>
    </w:r>
    <w:r w:rsidR="00E46549">
      <w:rPr>
        <w:rFonts w:cs="Arial"/>
        <w:noProof/>
        <w:sz w:val="14"/>
        <w:szCs w:val="14"/>
        <w:lang w:val="fr-FR"/>
      </w:rPr>
      <w:t xml:space="preserve"> </w:t>
    </w:r>
    <w:hyperlink r:id="rId1" w:history="1">
      <w:r w:rsidR="00E46549" w:rsidRPr="00FA4406">
        <w:rPr>
          <w:rStyle w:val="Hyperlink"/>
          <w:rFonts w:cs="Arial"/>
          <w:noProof/>
          <w:sz w:val="14"/>
          <w:szCs w:val="14"/>
          <w:lang w:val="fr-FR"/>
        </w:rPr>
        <w:t>nora.mautner-markhof@renault.at</w:t>
      </w:r>
    </w:hyperlink>
    <w:r w:rsidR="00E46549">
      <w:rPr>
        <w:rFonts w:cs="Arial"/>
        <w:noProof/>
        <w:sz w:val="14"/>
        <w:szCs w:val="14"/>
        <w:lang w:val="fr-FR"/>
      </w:rPr>
      <w:t xml:space="preserve">  </w:t>
    </w:r>
    <w:r w:rsidRPr="00E46549">
      <w:rPr>
        <w:rFonts w:cs="Arial"/>
        <w:noProof/>
        <w:sz w:val="14"/>
        <w:szCs w:val="14"/>
        <w:lang w:val="fr-FR"/>
      </w:rPr>
      <w:t xml:space="preserve">–  Fotos &amp; Texte:  </w:t>
    </w:r>
    <w:hyperlink r:id="rId2" w:history="1">
      <w:r w:rsidR="00E46549" w:rsidRPr="00E46549">
        <w:rPr>
          <w:rStyle w:val="Hyperlink"/>
          <w:rFonts w:cs="Arial"/>
          <w:noProof/>
          <w:sz w:val="14"/>
          <w:szCs w:val="14"/>
          <w:lang w:val="fr-FR"/>
        </w:rPr>
        <w:t>www.media.renault.at</w:t>
      </w:r>
    </w:hyperlink>
    <w:r w:rsidRPr="00E46549">
      <w:rPr>
        <w:rFonts w:cs="Arial"/>
        <w:noProof/>
        <w:sz w:val="14"/>
        <w:szCs w:val="14"/>
        <w:lang w:val="fr-FR"/>
      </w:rPr>
      <w:tab/>
    </w:r>
    <w:sdt>
      <w:sdtPr>
        <w:id w:val="-1096711951"/>
        <w:docPartObj>
          <w:docPartGallery w:val="Page Numbers (Top of Page)"/>
          <w:docPartUnique/>
        </w:docPartObj>
      </w:sdtPr>
      <w:sdtEndPr>
        <w:rPr>
          <w:rFonts w:cs="Arial"/>
          <w:color w:val="808080" w:themeColor="background1" w:themeShade="80"/>
        </w:rPr>
      </w:sdtEndPr>
      <w:sdtContent>
        <w:r w:rsidRPr="00EE7D34">
          <w:rPr>
            <w:rFonts w:cs="Arial"/>
            <w:bCs/>
            <w:color w:val="808080" w:themeColor="background1" w:themeShade="80"/>
          </w:rPr>
          <w:fldChar w:fldCharType="begin"/>
        </w:r>
        <w:r w:rsidRPr="00E46549">
          <w:rPr>
            <w:rFonts w:cs="Arial"/>
            <w:bCs/>
            <w:color w:val="808080" w:themeColor="background1" w:themeShade="80"/>
            <w:lang w:val="fr-FR"/>
          </w:rPr>
          <w:instrText>PAGE</w:instrText>
        </w:r>
        <w:r w:rsidRPr="00EE7D34">
          <w:rPr>
            <w:rFonts w:cs="Arial"/>
            <w:bCs/>
            <w:color w:val="808080" w:themeColor="background1" w:themeShade="80"/>
          </w:rPr>
          <w:fldChar w:fldCharType="separate"/>
        </w:r>
        <w:r w:rsidR="00EC5683">
          <w:rPr>
            <w:rFonts w:cs="Arial"/>
            <w:bCs/>
            <w:noProof/>
            <w:color w:val="808080" w:themeColor="background1" w:themeShade="80"/>
            <w:lang w:val="fr-FR"/>
          </w:rPr>
          <w:t>2</w:t>
        </w:r>
        <w:r w:rsidRPr="00EE7D34">
          <w:rPr>
            <w:rFonts w:cs="Arial"/>
            <w:bCs/>
            <w:color w:val="808080" w:themeColor="background1" w:themeShade="80"/>
          </w:rPr>
          <w:fldChar w:fldCharType="end"/>
        </w:r>
        <w:r w:rsidRPr="00E46549">
          <w:rPr>
            <w:rFonts w:cs="Arial"/>
            <w:color w:val="808080" w:themeColor="background1" w:themeShade="80"/>
            <w:lang w:val="fr-FR"/>
          </w:rPr>
          <w:t>/</w:t>
        </w:r>
        <w:r w:rsidRPr="00EE7D34">
          <w:rPr>
            <w:rFonts w:cs="Arial"/>
            <w:bCs/>
            <w:color w:val="808080" w:themeColor="background1" w:themeShade="80"/>
          </w:rPr>
          <w:fldChar w:fldCharType="begin"/>
        </w:r>
        <w:r w:rsidRPr="00E46549">
          <w:rPr>
            <w:rFonts w:cs="Arial"/>
            <w:bCs/>
            <w:color w:val="808080" w:themeColor="background1" w:themeShade="80"/>
            <w:lang w:val="fr-FR"/>
          </w:rPr>
          <w:instrText>NUMPAGES</w:instrText>
        </w:r>
        <w:r w:rsidRPr="00EE7D34">
          <w:rPr>
            <w:rFonts w:cs="Arial"/>
            <w:bCs/>
            <w:color w:val="808080" w:themeColor="background1" w:themeShade="80"/>
          </w:rPr>
          <w:fldChar w:fldCharType="separate"/>
        </w:r>
        <w:r w:rsidR="00EC5683">
          <w:rPr>
            <w:rFonts w:cs="Arial"/>
            <w:bCs/>
            <w:noProof/>
            <w:color w:val="808080" w:themeColor="background1" w:themeShade="80"/>
            <w:lang w:val="fr-FR"/>
          </w:rPr>
          <w:t>2</w:t>
        </w:r>
        <w:r w:rsidRPr="00EE7D34">
          <w:rPr>
            <w:rFonts w:cs="Arial"/>
            <w:bCs/>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54D2" w14:textId="3090DFC4" w:rsidR="00BC7029" w:rsidRPr="00E80110" w:rsidRDefault="00BC7029" w:rsidP="00BC7029">
    <w:pPr>
      <w:spacing w:before="40"/>
      <w:rPr>
        <w:rFonts w:ascii="Arial" w:hAnsi="Arial" w:cs="Arial"/>
        <w:b/>
        <w:bCs/>
        <w:sz w:val="14"/>
        <w:szCs w:val="14"/>
        <w:lang w:val="de-AT"/>
      </w:rPr>
    </w:pPr>
    <w:r w:rsidRPr="00E80110">
      <w:rPr>
        <w:rFonts w:ascii="Arial" w:hAnsi="Arial" w:cs="Arial"/>
        <w:b/>
        <w:bCs/>
        <w:noProof/>
        <w:sz w:val="14"/>
        <w:szCs w:val="14"/>
        <w:lang w:val="de-AT"/>
      </w:rPr>
      <w:t>Renault Presse &amp; Öffentlichkeitsarbeit</w:t>
    </w:r>
  </w:p>
  <w:p w14:paraId="7F74A75F" w14:textId="77777777" w:rsidR="00BC7029" w:rsidRPr="00EE7D34" w:rsidRDefault="00BC7029" w:rsidP="00BC7029">
    <w:pPr>
      <w:spacing w:line="180" w:lineRule="exact"/>
      <w:rPr>
        <w:rFonts w:ascii="Arial" w:hAnsi="Arial" w:cs="Arial"/>
        <w:noProof/>
        <w:sz w:val="14"/>
        <w:szCs w:val="14"/>
        <w:lang w:val="de-AT"/>
      </w:rPr>
    </w:pPr>
    <w:r w:rsidRPr="00EE7D34">
      <w:rPr>
        <w:rFonts w:ascii="Arial" w:hAnsi="Arial" w:cs="Arial"/>
        <w:noProof/>
        <w:sz w:val="14"/>
        <w:szCs w:val="14"/>
        <w:lang w:val="de-AT"/>
      </w:rPr>
      <w:t>RENAULT ÖSTERREICH GmbH</w:t>
    </w:r>
    <w:r w:rsidRPr="00EE7D34">
      <w:rPr>
        <w:rFonts w:ascii="Arial" w:hAnsi="Arial" w:cs="Arial"/>
        <w:noProof/>
        <w:sz w:val="14"/>
        <w:szCs w:val="14"/>
        <w:lang w:val="de-AT"/>
      </w:rPr>
      <w:br/>
      <w:t>Laaer Berg-Strasse 64, A-1101 Wien</w:t>
    </w:r>
  </w:p>
  <w:p w14:paraId="3945D25C" w14:textId="77777777" w:rsidR="00BC7029" w:rsidRPr="003457E8" w:rsidRDefault="00BC7029" w:rsidP="00BC7029">
    <w:pPr>
      <w:pStyle w:val="Fuzeile"/>
      <w:tabs>
        <w:tab w:val="right" w:pos="10886"/>
      </w:tabs>
      <w:spacing w:line="200" w:lineRule="exact"/>
      <w:contextualSpacing/>
      <w:rPr>
        <w:rFonts w:cs="Arial"/>
        <w:color w:val="808080" w:themeColor="background1" w:themeShade="80"/>
        <w:lang w:val="fr-FR"/>
      </w:rPr>
    </w:pPr>
    <w:r w:rsidRPr="003457E8">
      <w:rPr>
        <w:rFonts w:cs="Arial"/>
        <w:noProof/>
        <w:sz w:val="14"/>
        <w:szCs w:val="14"/>
        <w:lang w:val="fr-FR"/>
      </w:rPr>
      <w:t xml:space="preserve">Tel.: + 43 (0)1 680 10 103  –  Fax: 109  –  e-mail : </w:t>
    </w:r>
    <w:hyperlink r:id="rId1" w:history="1">
      <w:r w:rsidR="004D22EF" w:rsidRPr="00250CA4">
        <w:rPr>
          <w:rStyle w:val="Hyperlink"/>
          <w:rFonts w:cs="Arial"/>
          <w:noProof/>
          <w:sz w:val="14"/>
          <w:szCs w:val="14"/>
          <w:lang w:val="fr-FR"/>
        </w:rPr>
        <w:t>nora.mautner-markhof@renault.at</w:t>
      </w:r>
    </w:hyperlink>
    <w:r w:rsidR="004D22EF">
      <w:rPr>
        <w:rFonts w:cs="Arial"/>
        <w:noProof/>
        <w:sz w:val="14"/>
        <w:szCs w:val="14"/>
        <w:lang w:val="fr-FR"/>
      </w:rPr>
      <w:t xml:space="preserve"> </w:t>
    </w:r>
    <w:r w:rsidRPr="00EE7D34">
      <w:rPr>
        <w:rFonts w:cs="Arial"/>
        <w:noProof/>
        <w:sz w:val="14"/>
        <w:szCs w:val="14"/>
        <w:lang w:val="pt-BR"/>
      </w:rPr>
      <w:t xml:space="preserve"> </w:t>
    </w:r>
    <w:r w:rsidRPr="003457E8">
      <w:rPr>
        <w:rFonts w:cs="Arial"/>
        <w:noProof/>
        <w:sz w:val="14"/>
        <w:szCs w:val="14"/>
        <w:lang w:val="fr-FR"/>
      </w:rPr>
      <w:t xml:space="preserve">–  Fotos &amp; Texte:  </w:t>
    </w:r>
    <w:hyperlink r:id="rId2" w:history="1">
      <w:r w:rsidRPr="003457E8">
        <w:rPr>
          <w:rStyle w:val="Hyperlink"/>
          <w:rFonts w:cs="Arial"/>
          <w:noProof/>
          <w:sz w:val="14"/>
          <w:szCs w:val="14"/>
          <w:lang w:val="fr-FR"/>
        </w:rPr>
        <w:t>www.media.renault.at</w:t>
      </w:r>
    </w:hyperlink>
    <w:r w:rsidRPr="003457E8">
      <w:rPr>
        <w:rFonts w:cs="Arial"/>
        <w:noProof/>
        <w:sz w:val="14"/>
        <w:szCs w:val="14"/>
        <w:lang w:val="fr-FR"/>
      </w:rPr>
      <w:tab/>
    </w:r>
    <w:sdt>
      <w:sdtPr>
        <w:id w:val="740144833"/>
        <w:docPartObj>
          <w:docPartGallery w:val="Page Numbers (Top of Page)"/>
          <w:docPartUnique/>
        </w:docPartObj>
      </w:sdtPr>
      <w:sdtEndPr>
        <w:rPr>
          <w:rFonts w:cs="Arial"/>
          <w:color w:val="808080" w:themeColor="background1" w:themeShade="80"/>
        </w:rPr>
      </w:sdtEndPr>
      <w:sdtContent>
        <w:r w:rsidRPr="00EE7D34">
          <w:rPr>
            <w:rFonts w:cs="Arial"/>
            <w:bCs/>
            <w:color w:val="808080" w:themeColor="background1" w:themeShade="80"/>
          </w:rPr>
          <w:fldChar w:fldCharType="begin"/>
        </w:r>
        <w:r w:rsidRPr="003457E8">
          <w:rPr>
            <w:rFonts w:cs="Arial"/>
            <w:bCs/>
            <w:color w:val="808080" w:themeColor="background1" w:themeShade="80"/>
            <w:lang w:val="fr-FR"/>
          </w:rPr>
          <w:instrText>PAGE</w:instrText>
        </w:r>
        <w:r w:rsidRPr="00EE7D34">
          <w:rPr>
            <w:rFonts w:cs="Arial"/>
            <w:bCs/>
            <w:color w:val="808080" w:themeColor="background1" w:themeShade="80"/>
          </w:rPr>
          <w:fldChar w:fldCharType="separate"/>
        </w:r>
        <w:r w:rsidR="00D0500F">
          <w:rPr>
            <w:rFonts w:cs="Arial"/>
            <w:bCs/>
            <w:noProof/>
            <w:color w:val="808080" w:themeColor="background1" w:themeShade="80"/>
            <w:lang w:val="fr-FR"/>
          </w:rPr>
          <w:t>1</w:t>
        </w:r>
        <w:r w:rsidRPr="00EE7D34">
          <w:rPr>
            <w:rFonts w:cs="Arial"/>
            <w:bCs/>
            <w:color w:val="808080" w:themeColor="background1" w:themeShade="80"/>
          </w:rPr>
          <w:fldChar w:fldCharType="end"/>
        </w:r>
        <w:r w:rsidRPr="003457E8">
          <w:rPr>
            <w:rFonts w:cs="Arial"/>
            <w:color w:val="808080" w:themeColor="background1" w:themeShade="80"/>
            <w:lang w:val="fr-FR"/>
          </w:rPr>
          <w:t>/</w:t>
        </w:r>
        <w:r w:rsidRPr="00EE7D34">
          <w:rPr>
            <w:rFonts w:cs="Arial"/>
            <w:bCs/>
            <w:color w:val="808080" w:themeColor="background1" w:themeShade="80"/>
          </w:rPr>
          <w:fldChar w:fldCharType="begin"/>
        </w:r>
        <w:r w:rsidRPr="003457E8">
          <w:rPr>
            <w:rFonts w:cs="Arial"/>
            <w:bCs/>
            <w:color w:val="808080" w:themeColor="background1" w:themeShade="80"/>
            <w:lang w:val="fr-FR"/>
          </w:rPr>
          <w:instrText>NUMPAGES</w:instrText>
        </w:r>
        <w:r w:rsidRPr="00EE7D34">
          <w:rPr>
            <w:rFonts w:cs="Arial"/>
            <w:bCs/>
            <w:color w:val="808080" w:themeColor="background1" w:themeShade="80"/>
          </w:rPr>
          <w:fldChar w:fldCharType="separate"/>
        </w:r>
        <w:r w:rsidR="00D0500F">
          <w:rPr>
            <w:rFonts w:cs="Arial"/>
            <w:bCs/>
            <w:noProof/>
            <w:color w:val="808080" w:themeColor="background1" w:themeShade="80"/>
            <w:lang w:val="fr-FR"/>
          </w:rPr>
          <w:t>1</w:t>
        </w:r>
        <w:r w:rsidRPr="00EE7D34">
          <w:rPr>
            <w:rFonts w:cs="Arial"/>
            <w:bCs/>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93FB" w14:textId="77777777" w:rsidR="00B839E5" w:rsidRDefault="00B839E5">
      <w:r>
        <w:separator/>
      </w:r>
    </w:p>
  </w:footnote>
  <w:footnote w:type="continuationSeparator" w:id="0">
    <w:p w14:paraId="024EBC1E" w14:textId="77777777" w:rsidR="00B839E5" w:rsidRDefault="00B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5C25" w14:textId="77777777" w:rsidR="00805C1E" w:rsidRDefault="00805C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A2A3" w14:textId="77777777" w:rsidR="00805C1E" w:rsidRDefault="00805C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6FC6" w14:textId="77777777" w:rsidR="000347BA" w:rsidRDefault="00F37D51" w:rsidP="00B46C03">
    <w:pPr>
      <w:pStyle w:val="Kopfzeile"/>
      <w:spacing w:before="1418"/>
      <w:ind w:right="108"/>
    </w:pPr>
    <w:r>
      <w:rPr>
        <w:noProof/>
        <w:lang w:val="en-US" w:eastAsia="en-US"/>
      </w:rPr>
      <mc:AlternateContent>
        <mc:Choice Requires="wps">
          <w:drawing>
            <wp:anchor distT="0" distB="0" distL="114300" distR="114300" simplePos="0" relativeHeight="251659264" behindDoc="0" locked="0" layoutInCell="1" allowOverlap="1" wp14:anchorId="5B6EA312" wp14:editId="3E72CD6B">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4022" w14:textId="0D225D2D"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805C1E">
                            <w:rPr>
                              <w:rFonts w:ascii="Arial" w:hAnsi="Arial" w:cs="Arial"/>
                              <w:noProof/>
                            </w:rPr>
                            <w:t>17. Januar 2020</w:t>
                          </w:r>
                          <w:r w:rsidR="00557E74">
                            <w:rPr>
                              <w:rFonts w:ascii="Arial" w:hAnsi="Arial" w:cs="Arial"/>
                            </w:rPr>
                            <w:fldChar w:fldCharType="end"/>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EA312"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052F4022" w14:textId="0D225D2D"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805C1E">
                      <w:rPr>
                        <w:rFonts w:ascii="Arial" w:hAnsi="Arial" w:cs="Arial"/>
                        <w:noProof/>
                      </w:rPr>
                      <w:t>17. Januar 2020</w:t>
                    </w:r>
                    <w:r w:rsidR="00557E74">
                      <w:rPr>
                        <w:rFonts w:ascii="Arial" w:hAnsi="Arial" w:cs="Arial"/>
                      </w:rPr>
                      <w:fldChar w:fldCharType="end"/>
                    </w:r>
                  </w:p>
                </w:txbxContent>
              </v:textbox>
            </v:shape>
          </w:pict>
        </mc:Fallback>
      </mc:AlternateContent>
    </w:r>
    <w:r>
      <w:rPr>
        <w:noProof/>
        <w:lang w:val="en-US" w:eastAsia="en-US"/>
      </w:rPr>
      <w:drawing>
        <wp:anchor distT="0" distB="0" distL="114300" distR="114300" simplePos="0" relativeHeight="251661312" behindDoc="1" locked="0" layoutInCell="1" allowOverlap="1" wp14:anchorId="553F6094" wp14:editId="7B68FE61">
          <wp:simplePos x="0" y="0"/>
          <wp:positionH relativeFrom="page">
            <wp:posOffset>511810</wp:posOffset>
          </wp:positionH>
          <wp:positionV relativeFrom="page">
            <wp:posOffset>511810</wp:posOffset>
          </wp:positionV>
          <wp:extent cx="1634490" cy="171450"/>
          <wp:effectExtent l="0" t="0" r="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B2"/>
    <w:rsid w:val="00000E92"/>
    <w:rsid w:val="000014F4"/>
    <w:rsid w:val="00004E16"/>
    <w:rsid w:val="00016DF0"/>
    <w:rsid w:val="000204B8"/>
    <w:rsid w:val="000347BA"/>
    <w:rsid w:val="00040907"/>
    <w:rsid w:val="0005297F"/>
    <w:rsid w:val="00071AE5"/>
    <w:rsid w:val="00072512"/>
    <w:rsid w:val="000851B7"/>
    <w:rsid w:val="00091ED0"/>
    <w:rsid w:val="000953FA"/>
    <w:rsid w:val="00097324"/>
    <w:rsid w:val="000B7967"/>
    <w:rsid w:val="000C3DCC"/>
    <w:rsid w:val="000E3B9F"/>
    <w:rsid w:val="000F3E9C"/>
    <w:rsid w:val="000F614E"/>
    <w:rsid w:val="00100D59"/>
    <w:rsid w:val="00103006"/>
    <w:rsid w:val="0010410B"/>
    <w:rsid w:val="00105BBC"/>
    <w:rsid w:val="00111F2D"/>
    <w:rsid w:val="0011229B"/>
    <w:rsid w:val="00117081"/>
    <w:rsid w:val="0011708C"/>
    <w:rsid w:val="0013147D"/>
    <w:rsid w:val="001406BF"/>
    <w:rsid w:val="001515F5"/>
    <w:rsid w:val="00154000"/>
    <w:rsid w:val="001713AB"/>
    <w:rsid w:val="0017415E"/>
    <w:rsid w:val="0019296E"/>
    <w:rsid w:val="001C1E5E"/>
    <w:rsid w:val="001C282F"/>
    <w:rsid w:val="001D749D"/>
    <w:rsid w:val="001F0D4D"/>
    <w:rsid w:val="001F2255"/>
    <w:rsid w:val="001F2E15"/>
    <w:rsid w:val="002022F2"/>
    <w:rsid w:val="00202B62"/>
    <w:rsid w:val="00206B51"/>
    <w:rsid w:val="00211814"/>
    <w:rsid w:val="00211845"/>
    <w:rsid w:val="00214A4A"/>
    <w:rsid w:val="00255A2D"/>
    <w:rsid w:val="00277625"/>
    <w:rsid w:val="0029481F"/>
    <w:rsid w:val="00296667"/>
    <w:rsid w:val="002A28FB"/>
    <w:rsid w:val="002A4A46"/>
    <w:rsid w:val="002B41F5"/>
    <w:rsid w:val="002B7EC0"/>
    <w:rsid w:val="002E226C"/>
    <w:rsid w:val="002F4FFB"/>
    <w:rsid w:val="002F6C6C"/>
    <w:rsid w:val="002F7C39"/>
    <w:rsid w:val="003178D4"/>
    <w:rsid w:val="003457E8"/>
    <w:rsid w:val="00346A81"/>
    <w:rsid w:val="003542A7"/>
    <w:rsid w:val="00354D7A"/>
    <w:rsid w:val="00366858"/>
    <w:rsid w:val="003717AA"/>
    <w:rsid w:val="003A74BC"/>
    <w:rsid w:val="003B2A7B"/>
    <w:rsid w:val="003C7571"/>
    <w:rsid w:val="003D1D24"/>
    <w:rsid w:val="003F7B68"/>
    <w:rsid w:val="00407C6D"/>
    <w:rsid w:val="00411D86"/>
    <w:rsid w:val="004138AF"/>
    <w:rsid w:val="0042003F"/>
    <w:rsid w:val="00422514"/>
    <w:rsid w:val="004427FB"/>
    <w:rsid w:val="00442A69"/>
    <w:rsid w:val="00443D73"/>
    <w:rsid w:val="00451C51"/>
    <w:rsid w:val="00467479"/>
    <w:rsid w:val="00470B96"/>
    <w:rsid w:val="00493037"/>
    <w:rsid w:val="00496A0F"/>
    <w:rsid w:val="004A0DA3"/>
    <w:rsid w:val="004A4322"/>
    <w:rsid w:val="004A6055"/>
    <w:rsid w:val="004D22EF"/>
    <w:rsid w:val="004E3AC1"/>
    <w:rsid w:val="004F347D"/>
    <w:rsid w:val="00501365"/>
    <w:rsid w:val="005034F7"/>
    <w:rsid w:val="005129A1"/>
    <w:rsid w:val="005167AD"/>
    <w:rsid w:val="005177A9"/>
    <w:rsid w:val="00523A3A"/>
    <w:rsid w:val="00553C19"/>
    <w:rsid w:val="0055654A"/>
    <w:rsid w:val="00557E74"/>
    <w:rsid w:val="005669EA"/>
    <w:rsid w:val="005C061E"/>
    <w:rsid w:val="005C26EA"/>
    <w:rsid w:val="005C384E"/>
    <w:rsid w:val="005C6C5B"/>
    <w:rsid w:val="005D7CB6"/>
    <w:rsid w:val="005F6267"/>
    <w:rsid w:val="006045DF"/>
    <w:rsid w:val="006251BB"/>
    <w:rsid w:val="00641E5D"/>
    <w:rsid w:val="006504B9"/>
    <w:rsid w:val="00661668"/>
    <w:rsid w:val="00680F8D"/>
    <w:rsid w:val="00681A56"/>
    <w:rsid w:val="00691D34"/>
    <w:rsid w:val="006969D9"/>
    <w:rsid w:val="006A2542"/>
    <w:rsid w:val="006A691A"/>
    <w:rsid w:val="006B1553"/>
    <w:rsid w:val="006B27E4"/>
    <w:rsid w:val="006B30D9"/>
    <w:rsid w:val="006B6BCB"/>
    <w:rsid w:val="006C56B1"/>
    <w:rsid w:val="006C61B5"/>
    <w:rsid w:val="006F6C5F"/>
    <w:rsid w:val="00713DD1"/>
    <w:rsid w:val="0073584C"/>
    <w:rsid w:val="007473BF"/>
    <w:rsid w:val="00753776"/>
    <w:rsid w:val="007721A7"/>
    <w:rsid w:val="007908DF"/>
    <w:rsid w:val="007A25BB"/>
    <w:rsid w:val="007C164D"/>
    <w:rsid w:val="007D1AA9"/>
    <w:rsid w:val="007E2159"/>
    <w:rsid w:val="008018B4"/>
    <w:rsid w:val="00805C1E"/>
    <w:rsid w:val="0082373E"/>
    <w:rsid w:val="0084049B"/>
    <w:rsid w:val="00874DE2"/>
    <w:rsid w:val="00882358"/>
    <w:rsid w:val="00896984"/>
    <w:rsid w:val="008A1683"/>
    <w:rsid w:val="008A17E8"/>
    <w:rsid w:val="008A655F"/>
    <w:rsid w:val="008B2A81"/>
    <w:rsid w:val="008B5EC3"/>
    <w:rsid w:val="008C4DBA"/>
    <w:rsid w:val="008D69F9"/>
    <w:rsid w:val="008E4A34"/>
    <w:rsid w:val="008E52C3"/>
    <w:rsid w:val="008E6068"/>
    <w:rsid w:val="00901423"/>
    <w:rsid w:val="00902970"/>
    <w:rsid w:val="0090324B"/>
    <w:rsid w:val="00903402"/>
    <w:rsid w:val="009411B2"/>
    <w:rsid w:val="00946A1F"/>
    <w:rsid w:val="00953EAC"/>
    <w:rsid w:val="009550DA"/>
    <w:rsid w:val="0096174A"/>
    <w:rsid w:val="0098015B"/>
    <w:rsid w:val="00983117"/>
    <w:rsid w:val="009931DA"/>
    <w:rsid w:val="00993ECA"/>
    <w:rsid w:val="009A5900"/>
    <w:rsid w:val="009B4DFD"/>
    <w:rsid w:val="009B7696"/>
    <w:rsid w:val="009D545E"/>
    <w:rsid w:val="00A4482E"/>
    <w:rsid w:val="00A54F10"/>
    <w:rsid w:val="00A622BA"/>
    <w:rsid w:val="00A638F7"/>
    <w:rsid w:val="00A65212"/>
    <w:rsid w:val="00A67748"/>
    <w:rsid w:val="00AB267D"/>
    <w:rsid w:val="00AC1A63"/>
    <w:rsid w:val="00AD16C9"/>
    <w:rsid w:val="00AD5827"/>
    <w:rsid w:val="00AE0427"/>
    <w:rsid w:val="00AE6771"/>
    <w:rsid w:val="00AF5575"/>
    <w:rsid w:val="00B17190"/>
    <w:rsid w:val="00B27078"/>
    <w:rsid w:val="00B4553E"/>
    <w:rsid w:val="00B46C03"/>
    <w:rsid w:val="00B839E5"/>
    <w:rsid w:val="00B8411C"/>
    <w:rsid w:val="00BA4A73"/>
    <w:rsid w:val="00BC0144"/>
    <w:rsid w:val="00BC5054"/>
    <w:rsid w:val="00BC7029"/>
    <w:rsid w:val="00BD3458"/>
    <w:rsid w:val="00C01518"/>
    <w:rsid w:val="00C03BD0"/>
    <w:rsid w:val="00C1124C"/>
    <w:rsid w:val="00C2074E"/>
    <w:rsid w:val="00C360A1"/>
    <w:rsid w:val="00C369B2"/>
    <w:rsid w:val="00C53FDC"/>
    <w:rsid w:val="00C60C27"/>
    <w:rsid w:val="00C65429"/>
    <w:rsid w:val="00C95428"/>
    <w:rsid w:val="00CA3490"/>
    <w:rsid w:val="00CB4B09"/>
    <w:rsid w:val="00CB6528"/>
    <w:rsid w:val="00CD7BF8"/>
    <w:rsid w:val="00CE45A6"/>
    <w:rsid w:val="00D0500F"/>
    <w:rsid w:val="00D07FF4"/>
    <w:rsid w:val="00D11F6A"/>
    <w:rsid w:val="00D16B64"/>
    <w:rsid w:val="00D52BE5"/>
    <w:rsid w:val="00D62C49"/>
    <w:rsid w:val="00DB184E"/>
    <w:rsid w:val="00DE71BA"/>
    <w:rsid w:val="00DF57D9"/>
    <w:rsid w:val="00E3160B"/>
    <w:rsid w:val="00E3204D"/>
    <w:rsid w:val="00E350EE"/>
    <w:rsid w:val="00E46549"/>
    <w:rsid w:val="00E475A0"/>
    <w:rsid w:val="00E50D58"/>
    <w:rsid w:val="00E77639"/>
    <w:rsid w:val="00EA094E"/>
    <w:rsid w:val="00EC5683"/>
    <w:rsid w:val="00EE4DE1"/>
    <w:rsid w:val="00EF387C"/>
    <w:rsid w:val="00F112AE"/>
    <w:rsid w:val="00F13D07"/>
    <w:rsid w:val="00F20659"/>
    <w:rsid w:val="00F24D22"/>
    <w:rsid w:val="00F26038"/>
    <w:rsid w:val="00F32B7F"/>
    <w:rsid w:val="00F35F64"/>
    <w:rsid w:val="00F37D51"/>
    <w:rsid w:val="00F662B0"/>
    <w:rsid w:val="00F82934"/>
    <w:rsid w:val="00F9455F"/>
    <w:rsid w:val="00FA65FE"/>
    <w:rsid w:val="00FB203D"/>
    <w:rsid w:val="00FF0395"/>
    <w:rsid w:val="00FF11DB"/>
    <w:rsid w:val="00FF2D1F"/>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0DB449"/>
  <w15:docId w15:val="{5FEC0574-DABA-490C-9D07-F673265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uiPriority w:val="99"/>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paragraph" w:customStyle="1" w:styleId="4bTabellentext">
    <w:name w:val="4b_Tabellentext"/>
    <w:basedOn w:val="Standard"/>
    <w:rsid w:val="00FB203D"/>
    <w:pPr>
      <w:spacing w:after="80"/>
    </w:pPr>
    <w:rPr>
      <w:rFonts w:ascii="Arial" w:eastAsiaTheme="minorHAnsi" w:hAnsi="Arial" w:cs="Arial"/>
      <w:lang w:eastAsia="ja-JP"/>
    </w:rPr>
  </w:style>
  <w:style w:type="paragraph" w:customStyle="1" w:styleId="Formatvorlage1">
    <w:name w:val="Formatvorlage1"/>
    <w:basedOn w:val="Standard"/>
    <w:rsid w:val="00F32B7F"/>
    <w:pPr>
      <w:spacing w:line="360" w:lineRule="auto"/>
    </w:pPr>
    <w:rPr>
      <w:rFonts w:ascii="Arial" w:hAnsi="Arial" w:cs="Arial"/>
      <w:color w:val="000000"/>
      <w:sz w:val="22"/>
      <w:szCs w:val="22"/>
    </w:rPr>
  </w:style>
  <w:style w:type="paragraph" w:styleId="Funotentext">
    <w:name w:val="footnote text"/>
    <w:basedOn w:val="Standard"/>
    <w:link w:val="FunotentextZchn"/>
    <w:rsid w:val="00F32B7F"/>
  </w:style>
  <w:style w:type="character" w:customStyle="1" w:styleId="FunotentextZchn">
    <w:name w:val="Fußnotentext Zchn"/>
    <w:basedOn w:val="Absatz-Standardschriftart"/>
    <w:link w:val="Funotentext"/>
    <w:rsid w:val="00F32B7F"/>
  </w:style>
  <w:style w:type="character" w:styleId="Funotenzeichen">
    <w:name w:val="footnote reference"/>
    <w:rsid w:val="00F32B7F"/>
    <w:rPr>
      <w:vertAlign w:val="superscript"/>
    </w:rPr>
  </w:style>
  <w:style w:type="character" w:customStyle="1" w:styleId="FuzeileZchn">
    <w:name w:val="Fußzeile Zchn"/>
    <w:basedOn w:val="Absatz-Standardschriftart"/>
    <w:link w:val="Fuzeile"/>
    <w:uiPriority w:val="99"/>
    <w:rsid w:val="00BC7029"/>
    <w:rPr>
      <w:rFonts w:ascii="Arial" w:hAnsi="Arial"/>
    </w:rPr>
  </w:style>
  <w:style w:type="character" w:styleId="Fett">
    <w:name w:val="Strong"/>
    <w:basedOn w:val="Absatz-Standardschriftart"/>
    <w:uiPriority w:val="22"/>
    <w:qFormat/>
    <w:rsid w:val="00EC5683"/>
    <w:rPr>
      <w:b/>
      <w:bCs/>
    </w:rPr>
  </w:style>
  <w:style w:type="character" w:styleId="NichtaufgelsteErwhnung">
    <w:name w:val="Unresolved Mention"/>
    <w:basedOn w:val="Absatz-Standardschriftart"/>
    <w:uiPriority w:val="99"/>
    <w:semiHidden/>
    <w:unhideWhenUsed/>
    <w:rsid w:val="0080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3335">
      <w:bodyDiv w:val="1"/>
      <w:marLeft w:val="0"/>
      <w:marRight w:val="0"/>
      <w:marTop w:val="0"/>
      <w:marBottom w:val="0"/>
      <w:divBdr>
        <w:top w:val="none" w:sz="0" w:space="0" w:color="auto"/>
        <w:left w:val="none" w:sz="0" w:space="0" w:color="auto"/>
        <w:bottom w:val="none" w:sz="0" w:space="0" w:color="auto"/>
        <w:right w:val="none" w:sz="0" w:space="0" w:color="auto"/>
      </w:divBdr>
    </w:div>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2061050109">
      <w:bodyDiv w:val="1"/>
      <w:marLeft w:val="0"/>
      <w:marRight w:val="0"/>
      <w:marTop w:val="0"/>
      <w:marBottom w:val="0"/>
      <w:divBdr>
        <w:top w:val="none" w:sz="0" w:space="0" w:color="auto"/>
        <w:left w:val="none" w:sz="0" w:space="0" w:color="auto"/>
        <w:bottom w:val="none" w:sz="0" w:space="0" w:color="auto"/>
        <w:right w:val="none" w:sz="0" w:space="0" w:color="auto"/>
      </w:divBdr>
    </w:div>
    <w:div w:id="21457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renault.at/article/20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7D75-C8C6-4B65-B2AA-F99F5300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AULEHLA Patrick (renexter)</cp:lastModifiedBy>
  <cp:revision>15</cp:revision>
  <cp:lastPrinted>2020-01-17T10:17:00Z</cp:lastPrinted>
  <dcterms:created xsi:type="dcterms:W3CDTF">2016-02-10T10:29:00Z</dcterms:created>
  <dcterms:modified xsi:type="dcterms:W3CDTF">2020-01-17T10:17:00Z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-795558730</vt:i4>
  </property>
  <property fmtid="{D5CDD505-2E9C-101B-9397-08002B2CF9AE}" pid="4" name="_EmailSubject">
    <vt:lpwstr>EV leadership in Europe</vt:lpwstr>
  </property>
  <property fmtid="{D5CDD505-2E9C-101B-9397-08002B2CF9AE}" pid="5" name="_AuthorEmail">
    <vt:lpwstr>caroline.engelhardt@renault.de</vt:lpwstr>
  </property>
  <property fmtid="{D5CDD505-2E9C-101B-9397-08002B2CF9AE}" pid="6" name="_AuthorEmailDisplayName">
    <vt:lpwstr>ENGELHARDT Caroline</vt:lpwstr>
  </property>
  <property fmtid="{D5CDD505-2E9C-101B-9397-08002B2CF9AE}" pid="7" name="_ReviewingToolsShownOnce">
    <vt:lpwstr/>
  </property>
  <property fmtid="{D5CDD505-2E9C-101B-9397-08002B2CF9AE}" pid="8" name="Sensitivity">
    <vt:lpwstr>Confidential C Accessible to everybody</vt:lpwstr>
  </property>
  <property fmtid="{D5CDD505-2E9C-101B-9397-08002B2CF9AE}" pid="9" name="MSIP_Label_7f30fc12-c89a-4829-a476-5bf9e2086332_Enabled">
    <vt:lpwstr>true</vt:lpwstr>
  </property>
  <property fmtid="{D5CDD505-2E9C-101B-9397-08002B2CF9AE}" pid="10" name="MSIP_Label_7f30fc12-c89a-4829-a476-5bf9e2086332_SetDate">
    <vt:lpwstr>2020-01-17T10:14:16Z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e4a6071f-4a92-4a2d-8db7-000003053c24</vt:lpwstr>
  </property>
  <property fmtid="{D5CDD505-2E9C-101B-9397-08002B2CF9AE}" pid="15" name="MSIP_Label_7f30fc12-c89a-4829-a476-5bf9e2086332_ContentBits">
    <vt:lpwstr>0</vt:lpwstr>
  </property>
</Properties>
</file>