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28D" w:rsidRDefault="0021428D" w:rsidP="00C86BEA">
      <w:pPr>
        <w:spacing w:after="0" w:line="240" w:lineRule="auto"/>
        <w:rPr>
          <w:rFonts w:ascii="Arial" w:hAnsi="Arial" w:cs="Arial"/>
          <w:noProof/>
          <w:color w:val="FFD900"/>
          <w:sz w:val="64"/>
          <w:szCs w:val="64"/>
        </w:rPr>
      </w:pPr>
    </w:p>
    <w:p w:rsidR="00A573FF" w:rsidRPr="0021428D" w:rsidRDefault="009B4D36" w:rsidP="00C86BEA">
      <w:pPr>
        <w:spacing w:after="0" w:line="240" w:lineRule="auto"/>
        <w:rPr>
          <w:rFonts w:ascii="Arial" w:hAnsi="Arial" w:cs="Arial"/>
          <w:color w:val="FFD900"/>
          <w:sz w:val="64"/>
          <w:szCs w:val="64"/>
          <w:lang w:val="de-AT"/>
        </w:rPr>
      </w:pPr>
      <w:r w:rsidRPr="0021428D">
        <w:rPr>
          <w:rFonts w:ascii="Arial" w:hAnsi="Arial" w:cs="Arial"/>
          <w:noProof/>
          <w:color w:val="FFD900"/>
          <w:sz w:val="64"/>
          <w:szCs w:val="64"/>
          <w:lang w:val="de-AT"/>
        </w:rPr>
        <w:t>Presseinformation</w:t>
      </w:r>
    </w:p>
    <w:p w:rsidR="0036062B" w:rsidRPr="0021428D" w:rsidRDefault="00BA3A4A" w:rsidP="00C86BEA">
      <w:pPr>
        <w:pStyle w:val="DatumOrt"/>
        <w:spacing w:before="160"/>
        <w:jc w:val="left"/>
        <w:rPr>
          <w:sz w:val="20"/>
          <w:szCs w:val="20"/>
          <w:lang w:val="de-AT"/>
        </w:rPr>
      </w:pPr>
      <w:r>
        <w:rPr>
          <w:sz w:val="20"/>
          <w:szCs w:val="20"/>
        </w:rPr>
        <w:t>14. Januar 2020</w:t>
      </w:r>
      <w:bookmarkStart w:id="0" w:name="_GoBack"/>
      <w:bookmarkEnd w:id="0"/>
    </w:p>
    <w:p w:rsidR="0036062B" w:rsidRPr="0021428D" w:rsidRDefault="0036062B" w:rsidP="0036062B">
      <w:pPr>
        <w:spacing w:after="0" w:line="240" w:lineRule="auto"/>
        <w:rPr>
          <w:rFonts w:ascii="Arial" w:hAnsi="Arial" w:cs="Arial"/>
          <w:sz w:val="26"/>
          <w:szCs w:val="26"/>
          <w:lang w:val="de-AT"/>
        </w:rPr>
      </w:pPr>
    </w:p>
    <w:p w:rsidR="0036062B" w:rsidRPr="0021428D" w:rsidRDefault="0036062B" w:rsidP="0036062B">
      <w:pPr>
        <w:spacing w:after="0" w:line="240" w:lineRule="auto"/>
        <w:rPr>
          <w:rFonts w:ascii="Arial" w:hAnsi="Arial" w:cs="Arial"/>
          <w:sz w:val="26"/>
          <w:szCs w:val="26"/>
          <w:lang w:val="de-AT"/>
        </w:rPr>
      </w:pPr>
    </w:p>
    <w:p w:rsidR="00884C08" w:rsidRPr="00BA3A4A" w:rsidRDefault="006F409C" w:rsidP="00D64A7D">
      <w:pPr>
        <w:autoSpaceDE w:val="0"/>
        <w:autoSpaceDN w:val="0"/>
        <w:adjustRightInd w:val="0"/>
        <w:spacing w:after="0" w:line="240" w:lineRule="auto"/>
        <w:ind w:left="2041" w:right="170"/>
        <w:rPr>
          <w:rFonts w:ascii="Arial" w:hAnsi="Arial" w:cs="Arial"/>
          <w:sz w:val="42"/>
          <w:szCs w:val="42"/>
          <w:lang w:val="de-AT"/>
        </w:rPr>
      </w:pPr>
      <w:r>
        <w:rPr>
          <w:rFonts w:ascii="Arial" w:hAnsi="Arial" w:cs="Arial"/>
          <w:noProof/>
          <w:sz w:val="42"/>
          <w:szCs w:val="42"/>
          <w:lang w:val="de-DE"/>
        </w:rPr>
        <w:t>DREI NEUE RENAULT MODELLE AUF DER VIENNA AUTOSHOW 2020</w:t>
      </w:r>
    </w:p>
    <w:p w:rsidR="00B80506" w:rsidRPr="00B974C4" w:rsidRDefault="00B80506" w:rsidP="00D64A7D">
      <w:pPr>
        <w:spacing w:after="0" w:line="240" w:lineRule="auto"/>
        <w:ind w:left="2041"/>
        <w:rPr>
          <w:rFonts w:ascii="Arial" w:hAnsi="Arial" w:cs="Arial"/>
          <w:sz w:val="28"/>
          <w:szCs w:val="28"/>
          <w:lang w:val="de-AT"/>
        </w:rPr>
      </w:pPr>
    </w:p>
    <w:p w:rsidR="00B80506" w:rsidRPr="00B974C4" w:rsidRDefault="006F409C" w:rsidP="00D64A7D">
      <w:pPr>
        <w:spacing w:after="0" w:line="240" w:lineRule="auto"/>
        <w:ind w:left="2041"/>
        <w:rPr>
          <w:rFonts w:ascii="Arial" w:hAnsi="Arial" w:cs="Arial"/>
          <w:sz w:val="28"/>
          <w:szCs w:val="28"/>
          <w:lang w:val="de-AT"/>
        </w:rPr>
      </w:pPr>
      <w:r>
        <w:rPr>
          <w:rFonts w:ascii="Arial" w:hAnsi="Arial" w:cs="Arial"/>
          <w:b/>
          <w:noProof/>
          <w:sz w:val="28"/>
          <w:szCs w:val="28"/>
          <w:lang w:val="de-DE"/>
        </w:rPr>
        <w:t>RENAULT CAPTUR, RENAULT CLIO UND RENAULT ZOE RUNDUM ERNEUERT</w:t>
      </w:r>
    </w:p>
    <w:p w:rsidR="00B80506" w:rsidRPr="00D64A7D" w:rsidRDefault="00B80506" w:rsidP="003B1CB4">
      <w:pPr>
        <w:spacing w:after="0" w:line="240" w:lineRule="auto"/>
        <w:rPr>
          <w:rFonts w:ascii="Arial" w:hAnsi="Arial" w:cs="Arial"/>
          <w:sz w:val="20"/>
          <w:szCs w:val="20"/>
          <w:lang w:val="de-DE"/>
        </w:rPr>
      </w:pPr>
    </w:p>
    <w:p w:rsidR="00C86BEA" w:rsidRPr="00D64A7D" w:rsidRDefault="00C86BEA" w:rsidP="00B80506">
      <w:pPr>
        <w:spacing w:after="0" w:line="240" w:lineRule="auto"/>
        <w:ind w:left="2041"/>
        <w:rPr>
          <w:rFonts w:ascii="Arial" w:hAnsi="Arial" w:cs="Arial"/>
          <w:sz w:val="20"/>
          <w:szCs w:val="20"/>
          <w:lang w:val="de-DE"/>
        </w:rPr>
      </w:pPr>
    </w:p>
    <w:p w:rsidR="00224322" w:rsidRPr="00866AC9" w:rsidRDefault="006F409C" w:rsidP="00866AC9">
      <w:pPr>
        <w:pBdr>
          <w:left w:val="single" w:sz="48" w:space="11" w:color="FFC000"/>
        </w:pBdr>
        <w:spacing w:after="0" w:line="280" w:lineRule="atLeast"/>
        <w:ind w:left="2410" w:right="170"/>
        <w:jc w:val="both"/>
        <w:rPr>
          <w:rFonts w:ascii="Arial" w:hAnsi="Arial" w:cs="Arial"/>
          <w:noProof/>
          <w:lang w:val="de-DE"/>
        </w:rPr>
      </w:pPr>
      <w:r w:rsidRPr="006F409C">
        <w:rPr>
          <w:rFonts w:ascii="Arial" w:hAnsi="Arial" w:cs="Arial"/>
          <w:noProof/>
          <w:lang w:val="de-DE"/>
        </w:rPr>
        <w:t>Renault</w:t>
      </w:r>
      <w:r>
        <w:rPr>
          <w:rFonts w:ascii="Arial" w:hAnsi="Arial" w:cs="Arial"/>
          <w:noProof/>
          <w:lang w:val="de-DE"/>
        </w:rPr>
        <w:t xml:space="preserve"> präsentiert auf der Vienna Autoshow 2020 die Neuauflagen seiner drei </w:t>
      </w:r>
      <w:r w:rsidR="008B55EC">
        <w:rPr>
          <w:rFonts w:ascii="Arial" w:hAnsi="Arial" w:cs="Arial"/>
          <w:noProof/>
          <w:lang w:val="de-DE"/>
        </w:rPr>
        <w:t>Bestseller</w:t>
      </w:r>
      <w:r>
        <w:rPr>
          <w:rFonts w:ascii="Arial" w:hAnsi="Arial" w:cs="Arial"/>
          <w:noProof/>
          <w:lang w:val="de-DE"/>
        </w:rPr>
        <w:t xml:space="preserve"> Captur, Clio und ZOE. Mit </w:t>
      </w:r>
      <w:r w:rsidR="008B55EC">
        <w:rPr>
          <w:rFonts w:ascii="Arial" w:hAnsi="Arial" w:cs="Arial"/>
          <w:noProof/>
          <w:lang w:val="de-DE"/>
        </w:rPr>
        <w:t xml:space="preserve">modernem Design, </w:t>
      </w:r>
      <w:r>
        <w:rPr>
          <w:rFonts w:ascii="Arial" w:hAnsi="Arial" w:cs="Arial"/>
          <w:noProof/>
          <w:lang w:val="de-DE"/>
        </w:rPr>
        <w:t xml:space="preserve">effizienten </w:t>
      </w:r>
      <w:r w:rsidR="008B55EC">
        <w:rPr>
          <w:rFonts w:ascii="Arial" w:hAnsi="Arial" w:cs="Arial"/>
          <w:noProof/>
          <w:lang w:val="de-DE"/>
        </w:rPr>
        <w:t>Verbrennungs-, Hybrid- und Elektromotoren</w:t>
      </w:r>
      <w:r w:rsidR="00866AC9">
        <w:rPr>
          <w:rFonts w:ascii="Arial" w:hAnsi="Arial" w:cs="Arial"/>
          <w:noProof/>
          <w:lang w:val="de-DE"/>
        </w:rPr>
        <w:t xml:space="preserve">, </w:t>
      </w:r>
      <w:r>
        <w:rPr>
          <w:rFonts w:ascii="Arial" w:hAnsi="Arial" w:cs="Arial"/>
          <w:noProof/>
          <w:lang w:val="de-DE"/>
        </w:rPr>
        <w:t xml:space="preserve">voll vernetzten </w:t>
      </w:r>
      <w:r w:rsidR="008B55EC">
        <w:rPr>
          <w:rFonts w:ascii="Arial" w:hAnsi="Arial" w:cs="Arial"/>
          <w:noProof/>
          <w:lang w:val="de-DE"/>
        </w:rPr>
        <w:t>Infotainment-</w:t>
      </w:r>
      <w:r>
        <w:rPr>
          <w:rFonts w:ascii="Arial" w:hAnsi="Arial" w:cs="Arial"/>
          <w:noProof/>
          <w:lang w:val="de-DE"/>
        </w:rPr>
        <w:t xml:space="preserve">Technologien </w:t>
      </w:r>
      <w:r w:rsidR="00866AC9">
        <w:rPr>
          <w:rFonts w:ascii="Arial" w:hAnsi="Arial" w:cs="Arial"/>
          <w:noProof/>
          <w:lang w:val="de-DE"/>
        </w:rPr>
        <w:t>und höchsten Sicherheitsbewertungen im Euro NCAP Crashtest begleiten sie ihre Fahrerinnen und Fahrer sicher und nachhaltig durch den Alltag.</w:t>
      </w:r>
    </w:p>
    <w:p w:rsidR="003B1CB4" w:rsidRPr="00B006A1" w:rsidRDefault="00B006A1" w:rsidP="00866AC9">
      <w:pPr>
        <w:spacing w:before="360" w:after="120" w:line="280" w:lineRule="atLeast"/>
        <w:ind w:left="2041"/>
        <w:jc w:val="both"/>
        <w:rPr>
          <w:rFonts w:ascii="Arial" w:hAnsi="Arial" w:cs="Arial"/>
          <w:b/>
          <w:noProof/>
          <w:sz w:val="24"/>
          <w:szCs w:val="24"/>
          <w:lang w:val="de-DE"/>
        </w:rPr>
      </w:pPr>
      <w:r>
        <w:rPr>
          <w:rFonts w:ascii="Arial" w:hAnsi="Arial" w:cs="Arial"/>
          <w:b/>
          <w:noProof/>
          <w:sz w:val="24"/>
          <w:szCs w:val="24"/>
          <w:lang w:val="de-DE"/>
        </w:rPr>
        <w:t xml:space="preserve">Der Neue Renault Captur: </w:t>
      </w:r>
      <w:r w:rsidRPr="00B006A1">
        <w:rPr>
          <w:rFonts w:ascii="Arial" w:hAnsi="Arial" w:cs="Arial"/>
          <w:b/>
          <w:noProof/>
          <w:sz w:val="24"/>
          <w:szCs w:val="24"/>
          <w:lang w:val="de-DE"/>
        </w:rPr>
        <w:t>Europäischer City-SUV</w:t>
      </w:r>
      <w:r w:rsidR="00442A4F">
        <w:rPr>
          <w:rFonts w:ascii="Arial" w:hAnsi="Arial" w:cs="Arial"/>
          <w:b/>
          <w:noProof/>
          <w:sz w:val="24"/>
          <w:szCs w:val="24"/>
          <w:lang w:val="de-DE"/>
        </w:rPr>
        <w:t>-</w:t>
      </w:r>
      <w:r w:rsidRPr="00B006A1">
        <w:rPr>
          <w:rFonts w:ascii="Arial" w:hAnsi="Arial" w:cs="Arial"/>
          <w:b/>
          <w:noProof/>
          <w:sz w:val="24"/>
          <w:szCs w:val="24"/>
          <w:lang w:val="de-DE"/>
        </w:rPr>
        <w:t>Markführer in zweiter Generation</w:t>
      </w:r>
    </w:p>
    <w:p w:rsidR="00B006A1" w:rsidRDefault="00B006A1" w:rsidP="003B1CB4">
      <w:pPr>
        <w:spacing w:before="120" w:after="240" w:line="280" w:lineRule="atLeast"/>
        <w:ind w:left="2041"/>
        <w:jc w:val="both"/>
        <w:rPr>
          <w:rFonts w:ascii="Arial" w:hAnsi="Arial" w:cs="Arial"/>
          <w:noProof/>
          <w:sz w:val="20"/>
          <w:szCs w:val="20"/>
          <w:lang w:val="de-DE"/>
        </w:rPr>
      </w:pPr>
      <w:r w:rsidRPr="00B006A1">
        <w:rPr>
          <w:rFonts w:ascii="Arial" w:hAnsi="Arial" w:cs="Arial"/>
          <w:noProof/>
          <w:sz w:val="20"/>
          <w:szCs w:val="20"/>
          <w:lang w:val="de-DE"/>
        </w:rPr>
        <w:t>Mit dem Neuen Captur präsentiert Renault die zweite Generation des europaweit meistverkauften City-SUV. Ausdrucksstarkes Design, breite Individualisierungsmöglichkeiten und moderne Technologien sind die Erfolgsfaktoren des Captur, der seit 2013 bereits über 1,5 Millionen Kundinnen und Kunden zählt. Im Inneren des 4,23 Meter langen Fahrzeugs findet man ein komplett überarbeitetes, klar strukturiertes Cockpit mit einem auf Wunsch 10 Zoll großen, konfigurierbaren TFT-Kombiinstrument und einem bis zu 9,3 Zoll großen Touchscreen. Der Touchscreen bedient das neue EASY LINK Infotainmentsystem – die zentrale Kommandozentrale des Fahrzeugs.</w:t>
      </w:r>
    </w:p>
    <w:p w:rsidR="00B006A1" w:rsidRDefault="00B006A1" w:rsidP="003B1CB4">
      <w:pPr>
        <w:spacing w:before="120" w:after="240" w:line="280" w:lineRule="atLeast"/>
        <w:ind w:left="2041"/>
        <w:jc w:val="both"/>
        <w:rPr>
          <w:rFonts w:ascii="Arial" w:hAnsi="Arial" w:cs="Arial"/>
          <w:noProof/>
          <w:sz w:val="20"/>
          <w:szCs w:val="20"/>
          <w:lang w:val="de-DE"/>
        </w:rPr>
      </w:pPr>
      <w:r w:rsidRPr="00B006A1">
        <w:rPr>
          <w:rFonts w:ascii="Arial" w:hAnsi="Arial" w:cs="Arial"/>
          <w:noProof/>
          <w:sz w:val="20"/>
          <w:szCs w:val="20"/>
          <w:lang w:val="de-DE"/>
        </w:rPr>
        <w:t xml:space="preserve">Hiermit werden beispielsweise die Assistenzsysteme gesteuert, </w:t>
      </w:r>
      <w:r>
        <w:rPr>
          <w:rFonts w:ascii="Arial" w:hAnsi="Arial" w:cs="Arial"/>
          <w:noProof/>
          <w:sz w:val="20"/>
          <w:szCs w:val="20"/>
          <w:lang w:val="de-DE"/>
        </w:rPr>
        <w:t xml:space="preserve">zu denen </w:t>
      </w:r>
      <w:r w:rsidRPr="00B006A1">
        <w:rPr>
          <w:rFonts w:ascii="Arial" w:hAnsi="Arial" w:cs="Arial"/>
          <w:noProof/>
          <w:sz w:val="20"/>
          <w:szCs w:val="20"/>
          <w:lang w:val="de-DE"/>
        </w:rPr>
        <w:t xml:space="preserve">ein Querverkehrswarner ebenso </w:t>
      </w:r>
      <w:r>
        <w:rPr>
          <w:rFonts w:ascii="Arial" w:hAnsi="Arial" w:cs="Arial"/>
          <w:noProof/>
          <w:sz w:val="20"/>
          <w:szCs w:val="20"/>
          <w:lang w:val="de-DE"/>
        </w:rPr>
        <w:t xml:space="preserve">zählt </w:t>
      </w:r>
      <w:r w:rsidRPr="00B006A1">
        <w:rPr>
          <w:rFonts w:ascii="Arial" w:hAnsi="Arial" w:cs="Arial"/>
          <w:noProof/>
          <w:sz w:val="20"/>
          <w:szCs w:val="20"/>
          <w:lang w:val="de-DE"/>
        </w:rPr>
        <w:t>wie ein Autobahn- und Stauassistent, der den Captur im Rahmen gewisser Grenzen selbstständig lenken, abbremsen und beschleunigen kann.</w:t>
      </w:r>
      <w:r>
        <w:rPr>
          <w:rFonts w:ascii="Arial" w:hAnsi="Arial" w:cs="Arial"/>
          <w:noProof/>
          <w:sz w:val="20"/>
          <w:szCs w:val="20"/>
          <w:lang w:val="de-DE"/>
        </w:rPr>
        <w:t xml:space="preserve"> Mit einer Sicherheitsbewertung von fünf Sternen im Euro NCAP Crashtest ist der neue Renault City-SUV eines der sichersten Fahrzeuge seiner Klasse.</w:t>
      </w:r>
    </w:p>
    <w:p w:rsidR="009B613A" w:rsidRDefault="00B006A1" w:rsidP="00B006A1">
      <w:pPr>
        <w:spacing w:before="120" w:after="240" w:line="280" w:lineRule="atLeast"/>
        <w:ind w:left="2041"/>
        <w:jc w:val="both"/>
        <w:rPr>
          <w:rFonts w:ascii="Arial" w:hAnsi="Arial" w:cs="Arial"/>
          <w:noProof/>
          <w:sz w:val="20"/>
          <w:szCs w:val="20"/>
          <w:lang w:val="de-DE"/>
        </w:rPr>
      </w:pPr>
      <w:r w:rsidRPr="00B006A1">
        <w:rPr>
          <w:rFonts w:ascii="Arial" w:hAnsi="Arial" w:cs="Arial"/>
          <w:noProof/>
          <w:sz w:val="20"/>
          <w:szCs w:val="20"/>
          <w:lang w:val="de-DE"/>
        </w:rPr>
        <w:t>Die Motorenpalette umfasst drei 100, 130 und 155 PS starke Benzinmotoren und einen 115 PS starken Dieselmotor</w:t>
      </w:r>
      <w:r w:rsidR="00442A4F">
        <w:rPr>
          <w:rFonts w:ascii="Arial" w:hAnsi="Arial" w:cs="Arial"/>
          <w:noProof/>
          <w:sz w:val="20"/>
          <w:szCs w:val="20"/>
          <w:lang w:val="de-DE"/>
        </w:rPr>
        <w:t>.</w:t>
      </w:r>
      <w:r w:rsidRPr="00B006A1">
        <w:rPr>
          <w:rFonts w:ascii="Arial" w:hAnsi="Arial" w:cs="Arial"/>
          <w:noProof/>
          <w:sz w:val="20"/>
          <w:szCs w:val="20"/>
          <w:lang w:val="de-DE"/>
        </w:rPr>
        <w:t xml:space="preserve"> </w:t>
      </w:r>
      <w:r w:rsidR="00442A4F">
        <w:rPr>
          <w:rFonts w:ascii="Arial" w:hAnsi="Arial" w:cs="Arial"/>
          <w:noProof/>
          <w:sz w:val="20"/>
          <w:szCs w:val="20"/>
          <w:lang w:val="de-DE"/>
        </w:rPr>
        <w:t>E</w:t>
      </w:r>
      <w:r w:rsidRPr="00B006A1">
        <w:rPr>
          <w:rFonts w:ascii="Arial" w:hAnsi="Arial" w:cs="Arial"/>
          <w:noProof/>
          <w:sz w:val="20"/>
          <w:szCs w:val="20"/>
          <w:lang w:val="de-DE"/>
        </w:rPr>
        <w:t>benfalls erhältlich ist das Doppelkupplungsgetriebe EDC (für TCe 130, TCe 155 und Blue dCi 115). Ab Mitte 2020 ist der E-TECH Plug-In-Hybridantrieb verfügbar, der dank besonders hoher Rekuperationsleistung und innovativem Multi-Mode-Getriebe im Stadtgebiet bis zu 65 Kilometer rein elektrisch zurücklegen kann.</w:t>
      </w:r>
    </w:p>
    <w:p w:rsidR="00DB1E22" w:rsidRDefault="00DB1E22" w:rsidP="00393795">
      <w:pPr>
        <w:spacing w:before="120" w:after="240" w:line="280" w:lineRule="atLeast"/>
        <w:ind w:left="2041"/>
        <w:jc w:val="both"/>
        <w:rPr>
          <w:rFonts w:ascii="Arial" w:hAnsi="Arial" w:cs="Arial"/>
          <w:noProof/>
          <w:sz w:val="20"/>
          <w:szCs w:val="20"/>
          <w:lang w:val="de-DE"/>
        </w:rPr>
      </w:pPr>
      <w:r>
        <w:rPr>
          <w:rFonts w:ascii="Arial" w:hAnsi="Arial" w:cs="Arial"/>
          <w:noProof/>
          <w:sz w:val="20"/>
          <w:szCs w:val="20"/>
          <w:lang w:val="de-DE"/>
        </w:rPr>
        <w:t>Der Neue Renault Captur ist in Österreich zu Preisen ab 18.340 Euro ab sofort erhältlich.</w:t>
      </w:r>
    </w:p>
    <w:p w:rsidR="00393795" w:rsidRDefault="00393795" w:rsidP="00393795">
      <w:pPr>
        <w:spacing w:before="120" w:after="240" w:line="280" w:lineRule="atLeast"/>
        <w:ind w:left="2041"/>
        <w:jc w:val="both"/>
        <w:rPr>
          <w:rFonts w:ascii="Arial" w:hAnsi="Arial" w:cs="Arial"/>
          <w:noProof/>
          <w:sz w:val="20"/>
          <w:szCs w:val="20"/>
          <w:lang w:val="de-DE"/>
        </w:rPr>
      </w:pPr>
    </w:p>
    <w:p w:rsidR="00393795" w:rsidRDefault="00393795" w:rsidP="00393795">
      <w:pPr>
        <w:spacing w:before="120" w:after="240" w:line="280" w:lineRule="atLeast"/>
        <w:ind w:left="2041"/>
        <w:jc w:val="both"/>
        <w:rPr>
          <w:rFonts w:ascii="Arial" w:hAnsi="Arial" w:cs="Arial"/>
          <w:noProof/>
          <w:sz w:val="20"/>
          <w:szCs w:val="20"/>
          <w:lang w:val="de-DE"/>
        </w:rPr>
      </w:pPr>
    </w:p>
    <w:p w:rsidR="00490CD7" w:rsidRPr="00B006A1" w:rsidRDefault="00B006A1" w:rsidP="001A03FA">
      <w:pPr>
        <w:spacing w:before="240" w:after="120" w:line="280" w:lineRule="atLeast"/>
        <w:ind w:left="2041"/>
        <w:jc w:val="both"/>
        <w:rPr>
          <w:rFonts w:ascii="Arial" w:hAnsi="Arial" w:cs="Arial"/>
          <w:b/>
          <w:noProof/>
          <w:sz w:val="24"/>
          <w:szCs w:val="24"/>
          <w:lang w:val="de-DE"/>
        </w:rPr>
      </w:pPr>
      <w:r>
        <w:rPr>
          <w:rFonts w:ascii="Arial" w:hAnsi="Arial" w:cs="Arial"/>
          <w:b/>
          <w:noProof/>
          <w:sz w:val="24"/>
          <w:szCs w:val="24"/>
          <w:lang w:val="de-DE"/>
        </w:rPr>
        <w:lastRenderedPageBreak/>
        <w:t>Der Neue Renault Clio: Kompakte Abmessungen, großer Fortschritt</w:t>
      </w:r>
    </w:p>
    <w:p w:rsidR="006B3136" w:rsidRDefault="00B006A1" w:rsidP="006B3136">
      <w:pPr>
        <w:spacing w:before="120" w:after="120" w:line="280" w:lineRule="atLeast"/>
        <w:ind w:left="2041"/>
        <w:jc w:val="both"/>
        <w:rPr>
          <w:rFonts w:ascii="Arial" w:hAnsi="Arial" w:cs="Arial"/>
          <w:noProof/>
          <w:sz w:val="20"/>
          <w:szCs w:val="20"/>
          <w:lang w:val="de-DE"/>
        </w:rPr>
      </w:pPr>
      <w:r w:rsidRPr="00B006A1">
        <w:rPr>
          <w:rFonts w:ascii="Arial" w:hAnsi="Arial" w:cs="Arial"/>
          <w:noProof/>
          <w:sz w:val="20"/>
          <w:szCs w:val="20"/>
          <w:lang w:val="de-DE"/>
        </w:rPr>
        <w:t>Keinen Zentimeter gewachsen, sogar 12 Millimeter kürzer ist die fünfte Generation des Renault Clio. Bei der Neuentwicklung des über 15 Millionen Mal verkauften Kleinwagens wurde auf einen Zuwachs an Außenlänge bewusst verzichtet und stattdessen in</w:t>
      </w:r>
      <w:r>
        <w:rPr>
          <w:rFonts w:ascii="Arial" w:hAnsi="Arial" w:cs="Arial"/>
          <w:noProof/>
          <w:sz w:val="20"/>
          <w:szCs w:val="20"/>
          <w:lang w:val="de-DE"/>
        </w:rPr>
        <w:t xml:space="preserve"> nochmals höhere</w:t>
      </w:r>
      <w:r w:rsidRPr="00B006A1">
        <w:rPr>
          <w:rFonts w:ascii="Arial" w:hAnsi="Arial" w:cs="Arial"/>
          <w:noProof/>
          <w:sz w:val="20"/>
          <w:szCs w:val="20"/>
          <w:lang w:val="de-DE"/>
        </w:rPr>
        <w:t xml:space="preserve"> Qualität, Bedienung und Effizienz investiert. Die Kommandozentrale im dennoch gewachsenen Innenraum des Fahrzeugs ist – wie beim Neuen </w:t>
      </w:r>
      <w:r>
        <w:rPr>
          <w:rFonts w:ascii="Arial" w:hAnsi="Arial" w:cs="Arial"/>
          <w:noProof/>
          <w:sz w:val="20"/>
          <w:szCs w:val="20"/>
          <w:lang w:val="de-DE"/>
        </w:rPr>
        <w:t xml:space="preserve">Renault </w:t>
      </w:r>
      <w:r w:rsidRPr="00B006A1">
        <w:rPr>
          <w:rFonts w:ascii="Arial" w:hAnsi="Arial" w:cs="Arial"/>
          <w:noProof/>
          <w:sz w:val="20"/>
          <w:szCs w:val="20"/>
          <w:lang w:val="de-DE"/>
        </w:rPr>
        <w:t>Captur – das EASY LINK Infotainmentsystem mit zahlreichen Komfort- und Assistenzsystemen. Auch der Clio glänzt mit dem 10 Zoll TFT-Kombiinstrument, dem bis zu 9,3 Zoll großen Touchscreen</w:t>
      </w:r>
      <w:r w:rsidR="006B3136">
        <w:rPr>
          <w:rFonts w:ascii="Arial" w:hAnsi="Arial" w:cs="Arial"/>
          <w:noProof/>
          <w:sz w:val="20"/>
          <w:szCs w:val="20"/>
          <w:lang w:val="de-DE"/>
        </w:rPr>
        <w:t xml:space="preserve">, </w:t>
      </w:r>
      <w:r w:rsidRPr="00B006A1">
        <w:rPr>
          <w:rFonts w:ascii="Arial" w:hAnsi="Arial" w:cs="Arial"/>
          <w:noProof/>
          <w:sz w:val="20"/>
          <w:szCs w:val="20"/>
          <w:lang w:val="de-DE"/>
        </w:rPr>
        <w:t>dem Autobahn- und Stauassistenten</w:t>
      </w:r>
      <w:r w:rsidR="006B3136">
        <w:rPr>
          <w:rFonts w:ascii="Arial" w:hAnsi="Arial" w:cs="Arial"/>
          <w:noProof/>
          <w:sz w:val="20"/>
          <w:szCs w:val="20"/>
          <w:lang w:val="de-DE"/>
        </w:rPr>
        <w:t xml:space="preserve"> und fünf Sternen im Euro NCAP Crashtest</w:t>
      </w:r>
      <w:r w:rsidRPr="00B006A1">
        <w:rPr>
          <w:rFonts w:ascii="Arial" w:hAnsi="Arial" w:cs="Arial"/>
          <w:noProof/>
          <w:sz w:val="20"/>
          <w:szCs w:val="20"/>
          <w:lang w:val="de-DE"/>
        </w:rPr>
        <w:t>.</w:t>
      </w:r>
    </w:p>
    <w:p w:rsidR="006B3136" w:rsidRDefault="006B3136" w:rsidP="006B3136">
      <w:pPr>
        <w:spacing w:before="120" w:after="120" w:line="280" w:lineRule="atLeast"/>
        <w:ind w:left="2041"/>
        <w:jc w:val="both"/>
        <w:rPr>
          <w:rFonts w:ascii="Arial" w:hAnsi="Arial" w:cs="Arial"/>
          <w:noProof/>
          <w:sz w:val="20"/>
          <w:szCs w:val="20"/>
          <w:lang w:val="de-DE"/>
        </w:rPr>
      </w:pPr>
      <w:r>
        <w:rPr>
          <w:rFonts w:ascii="Arial" w:hAnsi="Arial" w:cs="Arial"/>
          <w:noProof/>
          <w:sz w:val="20"/>
          <w:szCs w:val="20"/>
          <w:lang w:val="de-DE"/>
        </w:rPr>
        <w:t xml:space="preserve">Darüber hinaus wurde der Kleinwagen von den Expertinnen und Experten von Euro NCAP zum sichersten Fahrzeug seiner Klasse ernannt. Das ergibt die „Best in Class“ Auswertung aller im Jahr 2019 durchgeführten Crashtest. Selbst klassenübergreifend erzielt </w:t>
      </w:r>
      <w:r w:rsidRPr="006B3136">
        <w:rPr>
          <w:rFonts w:ascii="Arial" w:hAnsi="Arial" w:cs="Arial"/>
          <w:noProof/>
          <w:sz w:val="20"/>
          <w:szCs w:val="20"/>
          <w:lang w:val="de-DE"/>
        </w:rPr>
        <w:t>der Kleinwagen eines der besten Resultate seit Bestehen des Euro NCAP-Crashtests</w:t>
      </w:r>
      <w:r>
        <w:rPr>
          <w:rFonts w:ascii="Arial" w:hAnsi="Arial" w:cs="Arial"/>
          <w:noProof/>
          <w:sz w:val="20"/>
          <w:szCs w:val="20"/>
          <w:lang w:val="de-DE"/>
        </w:rPr>
        <w:t>.</w:t>
      </w:r>
    </w:p>
    <w:p w:rsidR="00B006A1" w:rsidRDefault="006B3136" w:rsidP="006B3136">
      <w:pPr>
        <w:spacing w:before="120" w:after="120" w:line="280" w:lineRule="atLeast"/>
        <w:ind w:left="2041"/>
        <w:jc w:val="both"/>
        <w:rPr>
          <w:rFonts w:ascii="Arial" w:hAnsi="Arial" w:cs="Arial"/>
          <w:noProof/>
          <w:sz w:val="20"/>
          <w:szCs w:val="20"/>
          <w:lang w:val="de-DE"/>
        </w:rPr>
      </w:pPr>
      <w:r>
        <w:rPr>
          <w:rFonts w:ascii="Arial" w:hAnsi="Arial" w:cs="Arial"/>
          <w:noProof/>
          <w:sz w:val="20"/>
          <w:szCs w:val="20"/>
          <w:lang w:val="de-DE"/>
        </w:rPr>
        <w:t xml:space="preserve">Die Motorenpallete des Clio setzt sich aus </w:t>
      </w:r>
      <w:r w:rsidR="00B006A1" w:rsidRPr="00B006A1">
        <w:rPr>
          <w:rFonts w:ascii="Arial" w:hAnsi="Arial" w:cs="Arial"/>
          <w:noProof/>
          <w:sz w:val="20"/>
          <w:szCs w:val="20"/>
          <w:lang w:val="de-DE"/>
        </w:rPr>
        <w:t>drei Benziner</w:t>
      </w:r>
      <w:r>
        <w:rPr>
          <w:rFonts w:ascii="Arial" w:hAnsi="Arial" w:cs="Arial"/>
          <w:noProof/>
          <w:sz w:val="20"/>
          <w:szCs w:val="20"/>
          <w:lang w:val="de-DE"/>
        </w:rPr>
        <w:t>n</w:t>
      </w:r>
      <w:r w:rsidR="00B006A1" w:rsidRPr="00B006A1">
        <w:rPr>
          <w:rFonts w:ascii="Arial" w:hAnsi="Arial" w:cs="Arial"/>
          <w:noProof/>
          <w:sz w:val="20"/>
          <w:szCs w:val="20"/>
          <w:lang w:val="de-DE"/>
        </w:rPr>
        <w:t xml:space="preserve"> mit 75, 100 und 130 PS und zwei Diesel</w:t>
      </w:r>
      <w:r w:rsidR="00442A4F">
        <w:rPr>
          <w:rFonts w:ascii="Arial" w:hAnsi="Arial" w:cs="Arial"/>
          <w:noProof/>
          <w:sz w:val="20"/>
          <w:szCs w:val="20"/>
          <w:lang w:val="de-DE"/>
        </w:rPr>
        <w:t>versionen</w:t>
      </w:r>
      <w:r w:rsidR="00B006A1" w:rsidRPr="00B006A1">
        <w:rPr>
          <w:rFonts w:ascii="Arial" w:hAnsi="Arial" w:cs="Arial"/>
          <w:noProof/>
          <w:sz w:val="20"/>
          <w:szCs w:val="20"/>
          <w:lang w:val="de-DE"/>
        </w:rPr>
        <w:t xml:space="preserve"> mit 85 und 115 PS</w:t>
      </w:r>
      <w:r>
        <w:rPr>
          <w:rFonts w:ascii="Arial" w:hAnsi="Arial" w:cs="Arial"/>
          <w:noProof/>
          <w:sz w:val="20"/>
          <w:szCs w:val="20"/>
          <w:lang w:val="de-DE"/>
        </w:rPr>
        <w:t xml:space="preserve"> zusammen</w:t>
      </w:r>
      <w:r w:rsidR="00B006A1" w:rsidRPr="00B006A1">
        <w:rPr>
          <w:rFonts w:ascii="Arial" w:hAnsi="Arial" w:cs="Arial"/>
          <w:noProof/>
          <w:sz w:val="20"/>
          <w:szCs w:val="20"/>
          <w:lang w:val="de-DE"/>
        </w:rPr>
        <w:t xml:space="preserve">. Der Top-Benziner TCe 130 kommt in Verbindung mit dem Doppelkupplungsgetriebe EDC. </w:t>
      </w:r>
      <w:r>
        <w:rPr>
          <w:rFonts w:ascii="Arial" w:hAnsi="Arial" w:cs="Arial"/>
          <w:noProof/>
          <w:sz w:val="20"/>
          <w:szCs w:val="20"/>
          <w:lang w:val="de-DE"/>
        </w:rPr>
        <w:t xml:space="preserve">Die Preise starten bei 12.490 Euro, </w:t>
      </w:r>
      <w:r w:rsidR="00B006A1" w:rsidRPr="00B006A1">
        <w:rPr>
          <w:rFonts w:ascii="Arial" w:hAnsi="Arial" w:cs="Arial"/>
          <w:noProof/>
          <w:sz w:val="20"/>
          <w:szCs w:val="20"/>
          <w:lang w:val="de-DE"/>
        </w:rPr>
        <w:t>Mitte 2020 folgt der E-TECH Hybridantrieb.</w:t>
      </w:r>
    </w:p>
    <w:p w:rsidR="001A03FA" w:rsidRPr="00B76988" w:rsidRDefault="00B006A1" w:rsidP="00B76988">
      <w:pPr>
        <w:spacing w:before="240" w:after="120" w:line="280" w:lineRule="atLeast"/>
        <w:ind w:left="2041"/>
        <w:jc w:val="both"/>
        <w:rPr>
          <w:rFonts w:ascii="Arial" w:hAnsi="Arial" w:cs="Arial"/>
          <w:b/>
          <w:noProof/>
          <w:sz w:val="24"/>
          <w:szCs w:val="24"/>
          <w:lang w:val="de-DE"/>
        </w:rPr>
      </w:pPr>
      <w:r>
        <w:rPr>
          <w:rFonts w:ascii="Arial" w:hAnsi="Arial" w:cs="Arial"/>
          <w:b/>
          <w:noProof/>
          <w:sz w:val="24"/>
          <w:szCs w:val="24"/>
          <w:lang w:val="de-DE"/>
        </w:rPr>
        <w:t>Der Neue Renault ZOE: Bis zu 395 Kilometer im vollständig überarbeiteten Elektro-Bestseller</w:t>
      </w:r>
    </w:p>
    <w:p w:rsidR="00E367E6" w:rsidRDefault="00280074" w:rsidP="00B006A1">
      <w:pPr>
        <w:spacing w:before="120" w:after="120" w:line="280" w:lineRule="atLeast"/>
        <w:ind w:left="2041"/>
        <w:jc w:val="both"/>
        <w:rPr>
          <w:rFonts w:ascii="Arial" w:hAnsi="Arial" w:cs="Arial"/>
          <w:noProof/>
          <w:sz w:val="20"/>
          <w:szCs w:val="20"/>
          <w:lang w:val="de-DE"/>
        </w:rPr>
      </w:pPr>
      <w:r>
        <w:rPr>
          <w:rFonts w:ascii="Arial" w:hAnsi="Arial" w:cs="Arial"/>
          <w:noProof/>
          <w:sz w:val="20"/>
          <w:szCs w:val="20"/>
          <w:lang w:val="de-DE"/>
        </w:rPr>
        <w:t>Die jüngste Generation des</w:t>
      </w:r>
      <w:r w:rsidR="00B006A1" w:rsidRPr="00B006A1">
        <w:rPr>
          <w:rFonts w:ascii="Arial" w:hAnsi="Arial" w:cs="Arial"/>
          <w:noProof/>
          <w:sz w:val="20"/>
          <w:szCs w:val="20"/>
          <w:lang w:val="de-DE"/>
        </w:rPr>
        <w:t xml:space="preserve"> europaweit</w:t>
      </w:r>
      <w:r w:rsidR="00B006A1">
        <w:rPr>
          <w:rFonts w:ascii="Arial" w:hAnsi="Arial" w:cs="Arial"/>
          <w:noProof/>
          <w:sz w:val="20"/>
          <w:szCs w:val="20"/>
          <w:lang w:val="de-DE"/>
        </w:rPr>
        <w:t xml:space="preserve"> </w:t>
      </w:r>
      <w:r w:rsidR="00B006A1" w:rsidRPr="00B006A1">
        <w:rPr>
          <w:rFonts w:ascii="Arial" w:hAnsi="Arial" w:cs="Arial"/>
          <w:noProof/>
          <w:sz w:val="20"/>
          <w:szCs w:val="20"/>
          <w:lang w:val="de-DE"/>
        </w:rPr>
        <w:t>meistverkauften Elektroauto</w:t>
      </w:r>
      <w:r>
        <w:rPr>
          <w:rFonts w:ascii="Arial" w:hAnsi="Arial" w:cs="Arial"/>
          <w:noProof/>
          <w:sz w:val="20"/>
          <w:szCs w:val="20"/>
          <w:lang w:val="de-DE"/>
        </w:rPr>
        <w:t>s präsentiert sich auf der Vienna Autoshow gründlich überarbeitet</w:t>
      </w:r>
      <w:r w:rsidR="00B006A1" w:rsidRPr="00B006A1">
        <w:rPr>
          <w:rFonts w:ascii="Arial" w:hAnsi="Arial" w:cs="Arial"/>
          <w:noProof/>
          <w:sz w:val="20"/>
          <w:szCs w:val="20"/>
          <w:lang w:val="de-DE"/>
        </w:rPr>
        <w:t>.</w:t>
      </w:r>
      <w:r w:rsidR="00B006A1">
        <w:rPr>
          <w:rFonts w:ascii="Arial" w:hAnsi="Arial" w:cs="Arial"/>
          <w:noProof/>
          <w:sz w:val="20"/>
          <w:szCs w:val="20"/>
          <w:lang w:val="de-DE"/>
        </w:rPr>
        <w:t xml:space="preserve"> </w:t>
      </w:r>
      <w:r w:rsidR="00B006A1" w:rsidRPr="00B006A1">
        <w:rPr>
          <w:rFonts w:ascii="Arial" w:hAnsi="Arial" w:cs="Arial"/>
          <w:noProof/>
          <w:sz w:val="20"/>
          <w:szCs w:val="20"/>
          <w:lang w:val="de-DE"/>
        </w:rPr>
        <w:t>Ein 52 Kilowattstunden fassender</w:t>
      </w:r>
      <w:r w:rsidR="00B006A1">
        <w:rPr>
          <w:rFonts w:ascii="Arial" w:hAnsi="Arial" w:cs="Arial"/>
          <w:noProof/>
          <w:sz w:val="20"/>
          <w:szCs w:val="20"/>
          <w:lang w:val="de-DE"/>
        </w:rPr>
        <w:t xml:space="preserve"> </w:t>
      </w:r>
      <w:r w:rsidR="00B006A1" w:rsidRPr="00B006A1">
        <w:rPr>
          <w:rFonts w:ascii="Arial" w:hAnsi="Arial" w:cs="Arial"/>
          <w:noProof/>
          <w:sz w:val="20"/>
          <w:szCs w:val="20"/>
          <w:lang w:val="de-DE"/>
        </w:rPr>
        <w:t>Akku sorgt in Verbindung mit dem erstmals verfügbaren Rekuperationsmodus</w:t>
      </w:r>
      <w:r w:rsidR="00B006A1">
        <w:rPr>
          <w:rFonts w:ascii="Arial" w:hAnsi="Arial" w:cs="Arial"/>
          <w:noProof/>
          <w:sz w:val="20"/>
          <w:szCs w:val="20"/>
          <w:lang w:val="de-DE"/>
        </w:rPr>
        <w:t xml:space="preserve"> </w:t>
      </w:r>
      <w:r w:rsidR="00B006A1" w:rsidRPr="00B006A1">
        <w:rPr>
          <w:rFonts w:ascii="Arial" w:hAnsi="Arial" w:cs="Arial"/>
          <w:noProof/>
          <w:sz w:val="20"/>
          <w:szCs w:val="20"/>
          <w:lang w:val="de-DE"/>
        </w:rPr>
        <w:t>für Praxisreichweiten</w:t>
      </w:r>
      <w:r w:rsidR="00B006A1">
        <w:rPr>
          <w:rFonts w:ascii="Arial" w:hAnsi="Arial" w:cs="Arial"/>
          <w:noProof/>
          <w:sz w:val="20"/>
          <w:szCs w:val="20"/>
          <w:lang w:val="de-DE"/>
        </w:rPr>
        <w:t xml:space="preserve"> </w:t>
      </w:r>
      <w:r w:rsidR="00B006A1" w:rsidRPr="00B006A1">
        <w:rPr>
          <w:rFonts w:ascii="Arial" w:hAnsi="Arial" w:cs="Arial"/>
          <w:noProof/>
          <w:sz w:val="20"/>
          <w:szCs w:val="20"/>
          <w:lang w:val="de-DE"/>
        </w:rPr>
        <w:t>von 395 Kilometern nach dem realitätsnahen</w:t>
      </w:r>
      <w:r w:rsidR="00B006A1">
        <w:rPr>
          <w:rFonts w:ascii="Arial" w:hAnsi="Arial" w:cs="Arial"/>
          <w:noProof/>
          <w:sz w:val="20"/>
          <w:szCs w:val="20"/>
          <w:lang w:val="de-DE"/>
        </w:rPr>
        <w:t xml:space="preserve"> </w:t>
      </w:r>
      <w:r w:rsidR="00B006A1" w:rsidRPr="00B006A1">
        <w:rPr>
          <w:rFonts w:ascii="Arial" w:hAnsi="Arial" w:cs="Arial"/>
          <w:noProof/>
          <w:sz w:val="20"/>
          <w:szCs w:val="20"/>
          <w:lang w:val="de-DE"/>
        </w:rPr>
        <w:t>Messverfahren WLTP.</w:t>
      </w:r>
      <w:r w:rsidR="00E367E6">
        <w:rPr>
          <w:rFonts w:ascii="Arial" w:hAnsi="Arial" w:cs="Arial"/>
          <w:noProof/>
          <w:sz w:val="20"/>
          <w:szCs w:val="20"/>
          <w:lang w:val="de-DE"/>
        </w:rPr>
        <w:t xml:space="preserve"> </w:t>
      </w:r>
      <w:r w:rsidR="00B006A1" w:rsidRPr="00B006A1">
        <w:rPr>
          <w:rFonts w:ascii="Arial" w:hAnsi="Arial" w:cs="Arial"/>
          <w:noProof/>
          <w:sz w:val="20"/>
          <w:szCs w:val="20"/>
          <w:lang w:val="de-DE"/>
        </w:rPr>
        <w:t>Ein</w:t>
      </w:r>
      <w:r w:rsidR="00B006A1">
        <w:rPr>
          <w:rFonts w:ascii="Arial" w:hAnsi="Arial" w:cs="Arial"/>
          <w:noProof/>
          <w:sz w:val="20"/>
          <w:szCs w:val="20"/>
          <w:lang w:val="de-DE"/>
        </w:rPr>
        <w:t xml:space="preserve"> </w:t>
      </w:r>
      <w:r w:rsidR="00B006A1" w:rsidRPr="00B006A1">
        <w:rPr>
          <w:rFonts w:ascii="Arial" w:hAnsi="Arial" w:cs="Arial"/>
          <w:noProof/>
          <w:sz w:val="20"/>
          <w:szCs w:val="20"/>
          <w:lang w:val="de-DE"/>
        </w:rPr>
        <w:t>flexibles gleich- und wechselstromfähiges</w:t>
      </w:r>
      <w:r w:rsidR="00B006A1">
        <w:rPr>
          <w:rFonts w:ascii="Arial" w:hAnsi="Arial" w:cs="Arial"/>
          <w:noProof/>
          <w:sz w:val="20"/>
          <w:szCs w:val="20"/>
          <w:lang w:val="de-DE"/>
        </w:rPr>
        <w:t xml:space="preserve"> </w:t>
      </w:r>
      <w:r w:rsidR="00B006A1" w:rsidRPr="00B006A1">
        <w:rPr>
          <w:rFonts w:ascii="Arial" w:hAnsi="Arial" w:cs="Arial"/>
          <w:noProof/>
          <w:sz w:val="20"/>
          <w:szCs w:val="20"/>
          <w:lang w:val="de-DE"/>
        </w:rPr>
        <w:t>Ladesystem mit Leistungen von bis</w:t>
      </w:r>
      <w:r w:rsidR="00B006A1">
        <w:rPr>
          <w:rFonts w:ascii="Arial" w:hAnsi="Arial" w:cs="Arial"/>
          <w:noProof/>
          <w:sz w:val="20"/>
          <w:szCs w:val="20"/>
          <w:lang w:val="de-DE"/>
        </w:rPr>
        <w:t xml:space="preserve"> </w:t>
      </w:r>
      <w:r w:rsidR="00B006A1" w:rsidRPr="00B006A1">
        <w:rPr>
          <w:rFonts w:ascii="Arial" w:hAnsi="Arial" w:cs="Arial"/>
          <w:noProof/>
          <w:sz w:val="20"/>
          <w:szCs w:val="20"/>
          <w:lang w:val="de-DE"/>
        </w:rPr>
        <w:t>zu 50 (Gleichstrom) beziehungsweise</w:t>
      </w:r>
      <w:r w:rsidR="00B006A1">
        <w:rPr>
          <w:rFonts w:ascii="Arial" w:hAnsi="Arial" w:cs="Arial"/>
          <w:noProof/>
          <w:sz w:val="20"/>
          <w:szCs w:val="20"/>
          <w:lang w:val="de-DE"/>
        </w:rPr>
        <w:t xml:space="preserve"> </w:t>
      </w:r>
      <w:r w:rsidR="00B006A1" w:rsidRPr="00B006A1">
        <w:rPr>
          <w:rFonts w:ascii="Arial" w:hAnsi="Arial" w:cs="Arial"/>
          <w:noProof/>
          <w:sz w:val="20"/>
          <w:szCs w:val="20"/>
          <w:lang w:val="de-DE"/>
        </w:rPr>
        <w:t>22 (Wechselstrom) Kilowatt, verhilft</w:t>
      </w:r>
      <w:r w:rsidR="00B006A1">
        <w:rPr>
          <w:rFonts w:ascii="Arial" w:hAnsi="Arial" w:cs="Arial"/>
          <w:noProof/>
          <w:sz w:val="20"/>
          <w:szCs w:val="20"/>
          <w:lang w:val="de-DE"/>
        </w:rPr>
        <w:t xml:space="preserve"> </w:t>
      </w:r>
      <w:r w:rsidR="00B006A1" w:rsidRPr="00B006A1">
        <w:rPr>
          <w:rFonts w:ascii="Arial" w:hAnsi="Arial" w:cs="Arial"/>
          <w:noProof/>
          <w:sz w:val="20"/>
          <w:szCs w:val="20"/>
          <w:lang w:val="de-DE"/>
        </w:rPr>
        <w:t>dem</w:t>
      </w:r>
      <w:r w:rsidR="00442A4F">
        <w:rPr>
          <w:rFonts w:ascii="Arial" w:hAnsi="Arial" w:cs="Arial"/>
          <w:noProof/>
          <w:sz w:val="20"/>
          <w:szCs w:val="20"/>
          <w:lang w:val="de-DE"/>
        </w:rPr>
        <w:t xml:space="preserve"> </w:t>
      </w:r>
      <w:r w:rsidR="00B006A1" w:rsidRPr="00B006A1">
        <w:rPr>
          <w:rFonts w:ascii="Arial" w:hAnsi="Arial" w:cs="Arial"/>
          <w:noProof/>
          <w:sz w:val="20"/>
          <w:szCs w:val="20"/>
          <w:lang w:val="de-DE"/>
        </w:rPr>
        <w:t>ZOE an öffentlichen Ladepunkten</w:t>
      </w:r>
      <w:r w:rsidR="00B006A1">
        <w:rPr>
          <w:rFonts w:ascii="Arial" w:hAnsi="Arial" w:cs="Arial"/>
          <w:noProof/>
          <w:sz w:val="20"/>
          <w:szCs w:val="20"/>
          <w:lang w:val="de-DE"/>
        </w:rPr>
        <w:t xml:space="preserve"> </w:t>
      </w:r>
      <w:r w:rsidR="00B006A1" w:rsidRPr="00B006A1">
        <w:rPr>
          <w:rFonts w:ascii="Arial" w:hAnsi="Arial" w:cs="Arial"/>
          <w:noProof/>
          <w:sz w:val="20"/>
          <w:szCs w:val="20"/>
          <w:lang w:val="de-DE"/>
        </w:rPr>
        <w:t>und zuhause schnellstmöglich zu frischer</w:t>
      </w:r>
      <w:r w:rsidR="00B006A1">
        <w:rPr>
          <w:rFonts w:ascii="Arial" w:hAnsi="Arial" w:cs="Arial"/>
          <w:noProof/>
          <w:sz w:val="20"/>
          <w:szCs w:val="20"/>
          <w:lang w:val="de-DE"/>
        </w:rPr>
        <w:t xml:space="preserve"> </w:t>
      </w:r>
      <w:r w:rsidR="00B006A1" w:rsidRPr="00B006A1">
        <w:rPr>
          <w:rFonts w:ascii="Arial" w:hAnsi="Arial" w:cs="Arial"/>
          <w:noProof/>
          <w:sz w:val="20"/>
          <w:szCs w:val="20"/>
          <w:lang w:val="de-DE"/>
        </w:rPr>
        <w:t>Energie.</w:t>
      </w:r>
    </w:p>
    <w:p w:rsidR="0051371E" w:rsidRDefault="00E367E6" w:rsidP="00B006A1">
      <w:pPr>
        <w:spacing w:before="120" w:after="120" w:line="280" w:lineRule="atLeast"/>
        <w:ind w:left="2041"/>
        <w:jc w:val="both"/>
        <w:rPr>
          <w:rFonts w:ascii="Arial" w:hAnsi="Arial" w:cs="Arial"/>
          <w:noProof/>
          <w:sz w:val="20"/>
          <w:szCs w:val="20"/>
          <w:lang w:val="de-DE"/>
        </w:rPr>
      </w:pPr>
      <w:r>
        <w:rPr>
          <w:rFonts w:ascii="Arial" w:hAnsi="Arial" w:cs="Arial"/>
          <w:noProof/>
          <w:sz w:val="20"/>
          <w:szCs w:val="20"/>
          <w:lang w:val="de-DE"/>
        </w:rPr>
        <w:t>Der neue Elektromotor R135 liefert mit 135 PS Spitzenleistung und 240 Newtonmeter Drehmoment ein großes Plus an Dynamik</w:t>
      </w:r>
      <w:r w:rsidR="0051371E">
        <w:rPr>
          <w:rFonts w:ascii="Arial" w:hAnsi="Arial" w:cs="Arial"/>
          <w:noProof/>
          <w:sz w:val="20"/>
          <w:szCs w:val="20"/>
          <w:lang w:val="de-DE"/>
        </w:rPr>
        <w:t>.</w:t>
      </w:r>
      <w:r w:rsidR="0051371E" w:rsidRPr="0051371E">
        <w:rPr>
          <w:lang w:val="de-AT"/>
        </w:rPr>
        <w:t xml:space="preserve"> </w:t>
      </w:r>
      <w:r w:rsidR="0051371E" w:rsidRPr="0051371E">
        <w:rPr>
          <w:rFonts w:ascii="Arial" w:hAnsi="Arial" w:cs="Arial"/>
          <w:noProof/>
          <w:sz w:val="20"/>
          <w:szCs w:val="20"/>
          <w:lang w:val="de-DE"/>
        </w:rPr>
        <w:t>Die Beschleunigung von 80 auf 120 km/h absolviert der ZOE mit R135 Aggregat in nur 7,1 Sekunden</w:t>
      </w:r>
      <w:r w:rsidR="0051371E">
        <w:rPr>
          <w:rFonts w:ascii="Arial" w:hAnsi="Arial" w:cs="Arial"/>
          <w:noProof/>
          <w:sz w:val="20"/>
          <w:szCs w:val="20"/>
          <w:lang w:val="de-DE"/>
        </w:rPr>
        <w:t>, für den Spurt</w:t>
      </w:r>
      <w:r w:rsidR="0051371E" w:rsidRPr="0051371E">
        <w:rPr>
          <w:rFonts w:ascii="Arial" w:hAnsi="Arial" w:cs="Arial"/>
          <w:noProof/>
          <w:sz w:val="20"/>
          <w:szCs w:val="20"/>
          <w:lang w:val="de-DE"/>
        </w:rPr>
        <w:t xml:space="preserve"> von 0 auf 100 km/h </w:t>
      </w:r>
      <w:r w:rsidR="0051371E">
        <w:rPr>
          <w:rFonts w:ascii="Arial" w:hAnsi="Arial" w:cs="Arial"/>
          <w:noProof/>
          <w:sz w:val="20"/>
          <w:szCs w:val="20"/>
          <w:lang w:val="de-DE"/>
        </w:rPr>
        <w:t xml:space="preserve">fallen </w:t>
      </w:r>
      <w:r w:rsidR="0051371E" w:rsidRPr="0051371E">
        <w:rPr>
          <w:rFonts w:ascii="Arial" w:hAnsi="Arial" w:cs="Arial"/>
          <w:noProof/>
          <w:sz w:val="20"/>
          <w:szCs w:val="20"/>
          <w:lang w:val="de-DE"/>
        </w:rPr>
        <w:t>lediglich 9,5 Sekunden</w:t>
      </w:r>
      <w:r w:rsidR="0051371E">
        <w:rPr>
          <w:rFonts w:ascii="Arial" w:hAnsi="Arial" w:cs="Arial"/>
          <w:noProof/>
          <w:sz w:val="20"/>
          <w:szCs w:val="20"/>
          <w:lang w:val="de-DE"/>
        </w:rPr>
        <w:t xml:space="preserve"> an</w:t>
      </w:r>
      <w:r w:rsidR="0051371E" w:rsidRPr="0051371E">
        <w:rPr>
          <w:rFonts w:ascii="Arial" w:hAnsi="Arial" w:cs="Arial"/>
          <w:noProof/>
          <w:sz w:val="20"/>
          <w:szCs w:val="20"/>
          <w:lang w:val="de-DE"/>
        </w:rPr>
        <w:t xml:space="preserve">. Die Höchstgeschwindigkeit </w:t>
      </w:r>
      <w:r w:rsidR="0051371E">
        <w:rPr>
          <w:rFonts w:ascii="Arial" w:hAnsi="Arial" w:cs="Arial"/>
          <w:noProof/>
          <w:sz w:val="20"/>
          <w:szCs w:val="20"/>
          <w:lang w:val="de-DE"/>
        </w:rPr>
        <w:t xml:space="preserve">liegt bei </w:t>
      </w:r>
      <w:r w:rsidR="0051371E" w:rsidRPr="0051371E">
        <w:rPr>
          <w:rFonts w:ascii="Arial" w:hAnsi="Arial" w:cs="Arial"/>
          <w:noProof/>
          <w:sz w:val="20"/>
          <w:szCs w:val="20"/>
          <w:lang w:val="de-DE"/>
        </w:rPr>
        <w:t>elektronisch begrenzte</w:t>
      </w:r>
      <w:r w:rsidR="0051371E">
        <w:rPr>
          <w:rFonts w:ascii="Arial" w:hAnsi="Arial" w:cs="Arial"/>
          <w:noProof/>
          <w:sz w:val="20"/>
          <w:szCs w:val="20"/>
          <w:lang w:val="de-DE"/>
        </w:rPr>
        <w:t>n</w:t>
      </w:r>
      <w:r w:rsidR="0051371E" w:rsidRPr="0051371E">
        <w:rPr>
          <w:rFonts w:ascii="Arial" w:hAnsi="Arial" w:cs="Arial"/>
          <w:noProof/>
          <w:sz w:val="20"/>
          <w:szCs w:val="20"/>
          <w:lang w:val="de-DE"/>
        </w:rPr>
        <w:t xml:space="preserve"> 140 km/h.</w:t>
      </w:r>
    </w:p>
    <w:p w:rsidR="00C71876" w:rsidRDefault="0051371E" w:rsidP="00B006A1">
      <w:pPr>
        <w:spacing w:before="120" w:after="120" w:line="280" w:lineRule="atLeast"/>
        <w:ind w:left="2041"/>
        <w:jc w:val="both"/>
        <w:rPr>
          <w:rFonts w:ascii="Arial" w:hAnsi="Arial" w:cs="Arial"/>
          <w:noProof/>
          <w:sz w:val="20"/>
          <w:szCs w:val="20"/>
          <w:lang w:val="de-DE"/>
        </w:rPr>
      </w:pPr>
      <w:r>
        <w:rPr>
          <w:rFonts w:ascii="Arial" w:hAnsi="Arial" w:cs="Arial"/>
          <w:noProof/>
          <w:sz w:val="20"/>
          <w:szCs w:val="20"/>
          <w:lang w:val="de-DE"/>
        </w:rPr>
        <w:t xml:space="preserve">Im gänzlich neuen Innenraum des ZOE dominiert, wie bei Captur und Clio, das serienmäßige </w:t>
      </w:r>
      <w:r w:rsidR="00B006A1" w:rsidRPr="00B006A1">
        <w:rPr>
          <w:rFonts w:ascii="Arial" w:hAnsi="Arial" w:cs="Arial"/>
          <w:noProof/>
          <w:sz w:val="20"/>
          <w:szCs w:val="20"/>
          <w:lang w:val="de-DE"/>
        </w:rPr>
        <w:t>EASY LINK Infotainmentsystem</w:t>
      </w:r>
      <w:r w:rsidR="00234CF6">
        <w:rPr>
          <w:rFonts w:ascii="Arial" w:hAnsi="Arial" w:cs="Arial"/>
          <w:noProof/>
          <w:sz w:val="20"/>
          <w:szCs w:val="20"/>
          <w:lang w:val="de-DE"/>
        </w:rPr>
        <w:t xml:space="preserve"> und das ebenfalls </w:t>
      </w:r>
      <w:r>
        <w:rPr>
          <w:rFonts w:ascii="Arial" w:hAnsi="Arial" w:cs="Arial"/>
          <w:noProof/>
          <w:sz w:val="20"/>
          <w:szCs w:val="20"/>
          <w:lang w:val="de-DE"/>
        </w:rPr>
        <w:t>ab Werk</w:t>
      </w:r>
      <w:r w:rsidR="00234CF6">
        <w:rPr>
          <w:rFonts w:ascii="Arial" w:hAnsi="Arial" w:cs="Arial"/>
          <w:noProof/>
          <w:sz w:val="20"/>
          <w:szCs w:val="20"/>
          <w:lang w:val="de-DE"/>
        </w:rPr>
        <w:t xml:space="preserve"> vorhandene</w:t>
      </w:r>
      <w:r>
        <w:rPr>
          <w:rFonts w:ascii="Arial" w:hAnsi="Arial" w:cs="Arial"/>
          <w:noProof/>
          <w:sz w:val="20"/>
          <w:szCs w:val="20"/>
          <w:lang w:val="de-DE"/>
        </w:rPr>
        <w:t xml:space="preserve"> </w:t>
      </w:r>
      <w:r w:rsidR="00234CF6">
        <w:rPr>
          <w:rFonts w:ascii="Arial" w:hAnsi="Arial" w:cs="Arial"/>
          <w:noProof/>
          <w:sz w:val="20"/>
          <w:szCs w:val="20"/>
          <w:lang w:val="de-DE"/>
        </w:rPr>
        <w:t>zehn</w:t>
      </w:r>
      <w:r w:rsidR="00B006A1" w:rsidRPr="00B006A1">
        <w:rPr>
          <w:rFonts w:ascii="Arial" w:hAnsi="Arial" w:cs="Arial"/>
          <w:noProof/>
          <w:sz w:val="20"/>
          <w:szCs w:val="20"/>
          <w:lang w:val="de-DE"/>
        </w:rPr>
        <w:t xml:space="preserve"> Zoll </w:t>
      </w:r>
      <w:r>
        <w:rPr>
          <w:rFonts w:ascii="Arial" w:hAnsi="Arial" w:cs="Arial"/>
          <w:noProof/>
          <w:sz w:val="20"/>
          <w:szCs w:val="20"/>
          <w:lang w:val="de-DE"/>
        </w:rPr>
        <w:t xml:space="preserve">große volldigitale </w:t>
      </w:r>
      <w:r w:rsidR="00B006A1" w:rsidRPr="00B006A1">
        <w:rPr>
          <w:rFonts w:ascii="Arial" w:hAnsi="Arial" w:cs="Arial"/>
          <w:noProof/>
          <w:sz w:val="20"/>
          <w:szCs w:val="20"/>
          <w:lang w:val="de-DE"/>
        </w:rPr>
        <w:t>TFT-Kombiinstrument</w:t>
      </w:r>
      <w:r>
        <w:rPr>
          <w:rFonts w:ascii="Arial" w:hAnsi="Arial" w:cs="Arial"/>
          <w:noProof/>
          <w:sz w:val="20"/>
          <w:szCs w:val="20"/>
          <w:lang w:val="de-DE"/>
        </w:rPr>
        <w:t>.</w:t>
      </w:r>
      <w:r w:rsidR="00234CF6">
        <w:rPr>
          <w:rFonts w:ascii="Arial" w:hAnsi="Arial" w:cs="Arial"/>
          <w:noProof/>
          <w:sz w:val="20"/>
          <w:szCs w:val="20"/>
          <w:lang w:val="de-DE"/>
        </w:rPr>
        <w:t xml:space="preserve"> </w:t>
      </w:r>
      <w:r>
        <w:rPr>
          <w:rFonts w:ascii="Arial" w:hAnsi="Arial" w:cs="Arial"/>
          <w:noProof/>
          <w:sz w:val="20"/>
          <w:szCs w:val="20"/>
          <w:lang w:val="de-DE"/>
        </w:rPr>
        <w:t>An Armaturenbrett und Sitzen finden sich auf Wunsch der zu 100 Prozent recyclete Stoff Recytex.</w:t>
      </w:r>
    </w:p>
    <w:p w:rsidR="00C75253" w:rsidRPr="00393795" w:rsidRDefault="00234CF6" w:rsidP="00393795">
      <w:pPr>
        <w:spacing w:before="120" w:after="120" w:line="280" w:lineRule="atLeast"/>
        <w:ind w:left="2041"/>
        <w:jc w:val="both"/>
        <w:rPr>
          <w:rFonts w:ascii="Arial" w:hAnsi="Arial" w:cs="Arial"/>
          <w:noProof/>
          <w:sz w:val="20"/>
          <w:szCs w:val="20"/>
          <w:lang w:val="de-DE"/>
        </w:rPr>
      </w:pPr>
      <w:r>
        <w:rPr>
          <w:rFonts w:ascii="Arial" w:hAnsi="Arial" w:cs="Arial"/>
          <w:noProof/>
          <w:sz w:val="20"/>
          <w:szCs w:val="20"/>
          <w:lang w:val="de-DE"/>
        </w:rPr>
        <w:t>Der Listenpreis des Neuen Renault ZOE liegt bei 22.190 Euro inklusive Umsatzsteuer in Verbindung mit Batteriemiete (ab 74 Euro monatlich) oder bei 30.390 Euro bei Batteriekauf. Etwaige Förderungen und der Vorsteuerabzug für Firmen sorgen für zusätzliche Attraktivität.</w:t>
      </w:r>
    </w:p>
    <w:p w:rsidR="003B1CB4" w:rsidRPr="008F6B10" w:rsidRDefault="008F6B10" w:rsidP="00B76988">
      <w:pPr>
        <w:spacing w:before="240" w:after="120" w:line="280" w:lineRule="atLeast"/>
        <w:ind w:left="2041"/>
        <w:jc w:val="both"/>
        <w:rPr>
          <w:rFonts w:ascii="Arial" w:hAnsi="Arial" w:cs="Arial"/>
          <w:b/>
          <w:noProof/>
          <w:sz w:val="24"/>
          <w:szCs w:val="24"/>
          <w:lang w:val="de-DE"/>
        </w:rPr>
      </w:pPr>
      <w:r>
        <w:rPr>
          <w:rFonts w:ascii="Arial" w:hAnsi="Arial" w:cs="Arial"/>
          <w:b/>
          <w:noProof/>
          <w:sz w:val="24"/>
          <w:szCs w:val="24"/>
          <w:lang w:val="de-DE"/>
        </w:rPr>
        <w:t>Weitere Highlights auf der Vienna Autoshow 2020</w:t>
      </w:r>
    </w:p>
    <w:p w:rsidR="008879C0" w:rsidRPr="00D64A7D" w:rsidRDefault="00B6081D" w:rsidP="00523076">
      <w:pPr>
        <w:spacing w:before="120" w:after="240" w:line="280" w:lineRule="atLeast"/>
        <w:ind w:left="2041"/>
        <w:jc w:val="both"/>
        <w:rPr>
          <w:rFonts w:ascii="Arial" w:hAnsi="Arial" w:cs="Arial"/>
          <w:noProof/>
          <w:sz w:val="20"/>
          <w:szCs w:val="20"/>
          <w:lang w:val="de-DE"/>
        </w:rPr>
      </w:pPr>
      <w:r>
        <w:rPr>
          <w:rFonts w:ascii="Arial" w:hAnsi="Arial" w:cs="Arial"/>
          <w:noProof/>
          <w:sz w:val="20"/>
          <w:szCs w:val="20"/>
          <w:lang w:val="de-DE"/>
        </w:rPr>
        <w:t xml:space="preserve">Neben </w:t>
      </w:r>
      <w:r w:rsidR="00C75253">
        <w:rPr>
          <w:rFonts w:ascii="Arial" w:hAnsi="Arial" w:cs="Arial"/>
          <w:noProof/>
          <w:sz w:val="20"/>
          <w:szCs w:val="20"/>
          <w:lang w:val="de-DE"/>
        </w:rPr>
        <w:t xml:space="preserve">dem Neuen Captur, dem Neuen Clio und dem Neuen ZOE </w:t>
      </w:r>
      <w:r w:rsidR="00E21119">
        <w:rPr>
          <w:rFonts w:ascii="Arial" w:hAnsi="Arial" w:cs="Arial"/>
          <w:noProof/>
          <w:sz w:val="20"/>
          <w:szCs w:val="20"/>
          <w:lang w:val="de-DE"/>
        </w:rPr>
        <w:t xml:space="preserve">zeigt </w:t>
      </w:r>
      <w:r w:rsidR="003B1CB4" w:rsidRPr="003B1CB4">
        <w:rPr>
          <w:rFonts w:ascii="Arial" w:hAnsi="Arial" w:cs="Arial"/>
          <w:noProof/>
          <w:sz w:val="20"/>
          <w:szCs w:val="20"/>
          <w:lang w:val="de-DE"/>
        </w:rPr>
        <w:t xml:space="preserve">der Renault Messestand </w:t>
      </w:r>
      <w:r w:rsidR="00C75253">
        <w:rPr>
          <w:rFonts w:ascii="Arial" w:hAnsi="Arial" w:cs="Arial"/>
          <w:noProof/>
          <w:sz w:val="20"/>
          <w:szCs w:val="20"/>
          <w:lang w:val="de-DE"/>
        </w:rPr>
        <w:t>auch die aktuellen Generationen der SUVs Kadjar und Koleos, des City-Kleinwagens Twingo und der Familienbegleiter Mégane Grandtour und Grand Scénic.</w:t>
      </w:r>
    </w:p>
    <w:sectPr w:rsidR="008879C0" w:rsidRPr="00D64A7D" w:rsidSect="00CD32AB">
      <w:headerReference w:type="even" r:id="rId8"/>
      <w:headerReference w:type="default" r:id="rId9"/>
      <w:footerReference w:type="even" r:id="rId10"/>
      <w:footerReference w:type="default" r:id="rId11"/>
      <w:headerReference w:type="first" r:id="rId12"/>
      <w:footerReference w:type="first" r:id="rId13"/>
      <w:pgSz w:w="11907" w:h="16840" w:code="9"/>
      <w:pgMar w:top="1191" w:right="425" w:bottom="1440" w:left="680" w:header="68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5ED" w:rsidRDefault="009A65ED" w:rsidP="00623DF2">
      <w:pPr>
        <w:spacing w:after="0" w:line="240" w:lineRule="auto"/>
      </w:pPr>
      <w:r>
        <w:separator/>
      </w:r>
    </w:p>
  </w:endnote>
  <w:endnote w:type="continuationSeparator" w:id="0">
    <w:p w:rsidR="009A65ED" w:rsidRDefault="009A65ED" w:rsidP="0062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62A" w:rsidRDefault="00FE06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6ED" w:rsidRPr="004972A0" w:rsidRDefault="00FE062A" w:rsidP="002D76ED">
    <w:pPr>
      <w:spacing w:before="40"/>
      <w:rPr>
        <w:rFonts w:ascii="Arial" w:hAnsi="Arial" w:cs="Arial"/>
        <w:b/>
        <w:bCs/>
        <w:sz w:val="14"/>
        <w:szCs w:val="14"/>
        <w:lang w:val="de-AT"/>
      </w:rPr>
    </w:pPr>
    <w:r>
      <w:rPr>
        <w:rFonts w:ascii="Arial" w:hAnsi="Arial" w:cs="Arial"/>
        <w:b/>
        <w:bCs/>
        <w:noProof/>
        <w:sz w:val="14"/>
        <w:szCs w:val="14"/>
        <w:lang w:val="de-AT"/>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10250170</wp:posOffset>
              </wp:positionV>
              <wp:extent cx="7560945" cy="252095"/>
              <wp:effectExtent l="0" t="0" r="0" b="14605"/>
              <wp:wrapNone/>
              <wp:docPr id="1" name="MSIPCMc5b24727be7a0319bf62854c"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E062A" w:rsidRPr="00FE062A" w:rsidRDefault="00FE062A" w:rsidP="00FE062A">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5b24727be7a0319bf62854c" o:spid="_x0000_s1026" type="#_x0000_t202" alt="{&quot;HashCode&quot;:-424964394,&quot;Height&quot;:842.0,&quot;Width&quot;:595.0,&quot;Placement&quot;:&quot;Footer&quot;,&quot;Index&quot;:&quot;Primary&quot;,&quot;Section&quot;:1,&quot;Top&quot;:0.0,&quot;Left&quot;:0.0}" style="position:absolute;margin-left:0;margin-top:807.1pt;width:595.3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" o:allowincell="f" filled="f" stroked="f" strokeweight=".5pt">
              <v:textbox inset=",0,20pt,0">
                <w:txbxContent>
                  <w:p w:rsidR="00FE062A" w:rsidRPr="00FE062A" w:rsidRDefault="00FE062A" w:rsidP="00FE062A">
                    <w:pPr>
                      <w:spacing w:after="0"/>
                      <w:jc w:val="right"/>
                      <w:rPr>
                        <w:rFonts w:ascii="Arial" w:hAnsi="Arial" w:cs="Arial"/>
                        <w:color w:val="000000"/>
                        <w:sz w:val="20"/>
                      </w:rPr>
                    </w:pPr>
                  </w:p>
                </w:txbxContent>
              </v:textbox>
              <w10:wrap anchorx="page" anchory="page"/>
            </v:shape>
          </w:pict>
        </mc:Fallback>
      </mc:AlternateContent>
    </w:r>
    <w:r w:rsidR="002D76ED" w:rsidRPr="004972A0">
      <w:rPr>
        <w:rFonts w:ascii="Arial" w:hAnsi="Arial" w:cs="Arial"/>
        <w:b/>
        <w:bCs/>
        <w:noProof/>
        <w:sz w:val="14"/>
        <w:szCs w:val="14"/>
        <w:lang w:val="de-AT"/>
      </w:rPr>
      <w:t>Renault Presse &amp; Öffentlichkeitsarbeit</w:t>
    </w:r>
  </w:p>
  <w:p w:rsidR="002D76ED" w:rsidRPr="004972A0" w:rsidRDefault="002D76ED" w:rsidP="002D76ED">
    <w:pPr>
      <w:spacing w:after="0" w:line="180" w:lineRule="exact"/>
      <w:rPr>
        <w:rFonts w:ascii="Arial" w:hAnsi="Arial" w:cs="Arial"/>
        <w:noProof/>
        <w:sz w:val="14"/>
        <w:szCs w:val="14"/>
        <w:lang w:val="de-AT"/>
      </w:rPr>
    </w:pPr>
    <w:r w:rsidRPr="004972A0">
      <w:rPr>
        <w:rFonts w:ascii="Arial" w:hAnsi="Arial" w:cs="Arial"/>
        <w:noProof/>
        <w:sz w:val="14"/>
        <w:szCs w:val="14"/>
        <w:lang w:val="de-AT"/>
      </w:rPr>
      <w:t>RENAULT ÖSTERREICH GmbH</w:t>
    </w:r>
    <w:r w:rsidRPr="004972A0">
      <w:rPr>
        <w:rFonts w:ascii="Arial" w:hAnsi="Arial" w:cs="Arial"/>
        <w:noProof/>
        <w:sz w:val="14"/>
        <w:szCs w:val="14"/>
        <w:lang w:val="de-AT"/>
      </w:rPr>
      <w:br/>
      <w:t>Laaer Berg-Stra</w:t>
    </w:r>
    <w:r w:rsidR="004972A0" w:rsidRPr="004972A0">
      <w:rPr>
        <w:rFonts w:ascii="Arial" w:hAnsi="Arial" w:cs="Arial"/>
        <w:noProof/>
        <w:sz w:val="14"/>
        <w:szCs w:val="14"/>
        <w:lang w:val="de-AT"/>
      </w:rPr>
      <w:t>ß</w:t>
    </w:r>
    <w:r w:rsidRPr="004972A0">
      <w:rPr>
        <w:rFonts w:ascii="Arial" w:hAnsi="Arial" w:cs="Arial"/>
        <w:noProof/>
        <w:sz w:val="14"/>
        <w:szCs w:val="14"/>
        <w:lang w:val="de-AT"/>
      </w:rPr>
      <w:t>e 64, A-1101 Wien</w:t>
    </w:r>
  </w:p>
  <w:p w:rsidR="002D76ED" w:rsidRPr="004972A0" w:rsidRDefault="002D76ED" w:rsidP="002D76ED">
    <w:pPr>
      <w:pStyle w:val="Fuzeile"/>
      <w:tabs>
        <w:tab w:val="clear" w:pos="9360"/>
        <w:tab w:val="right" w:pos="10886"/>
      </w:tabs>
      <w:spacing w:line="200" w:lineRule="exact"/>
      <w:contextualSpacing/>
      <w:rPr>
        <w:rFonts w:ascii="Arial" w:hAnsi="Arial" w:cs="Arial"/>
        <w:color w:val="808080" w:themeColor="background1" w:themeShade="80"/>
        <w:sz w:val="20"/>
        <w:szCs w:val="20"/>
        <w:lang w:val="de-DE"/>
      </w:rPr>
    </w:pPr>
    <w:r w:rsidRPr="004972A0">
      <w:rPr>
        <w:rFonts w:ascii="Arial" w:hAnsi="Arial" w:cs="Arial"/>
        <w:noProof/>
        <w:sz w:val="14"/>
        <w:szCs w:val="14"/>
        <w:lang w:val="de-DE"/>
      </w:rPr>
      <w:t xml:space="preserve">Tel.: + 43 (0)1 680 10 103  –  Fax: 109  –  e-mail : </w:t>
    </w:r>
    <w:hyperlink r:id="rId1" w:history="1">
      <w:r w:rsidR="004972A0" w:rsidRPr="004972A0">
        <w:rPr>
          <w:rStyle w:val="Hyperlink"/>
          <w:rFonts w:ascii="Arial" w:hAnsi="Arial" w:cs="Arial"/>
          <w:noProof/>
          <w:sz w:val="14"/>
          <w:szCs w:val="14"/>
          <w:lang w:val="de-DE"/>
        </w:rPr>
        <w:t>nora.mautner-markhof@renault.at</w:t>
      </w:r>
    </w:hyperlink>
    <w:r w:rsidR="004972A0" w:rsidRPr="004972A0">
      <w:rPr>
        <w:rStyle w:val="Hyperlink"/>
        <w:rFonts w:ascii="Arial" w:hAnsi="Arial" w:cs="Arial"/>
        <w:noProof/>
        <w:sz w:val="14"/>
        <w:szCs w:val="14"/>
        <w:lang w:val="fr-FR"/>
      </w:rPr>
      <w:t xml:space="preserve"> </w:t>
    </w:r>
    <w:r w:rsidRPr="004972A0">
      <w:rPr>
        <w:rFonts w:ascii="Arial" w:hAnsi="Arial" w:cs="Arial"/>
        <w:noProof/>
        <w:sz w:val="14"/>
        <w:szCs w:val="14"/>
        <w:lang w:val="de-DE"/>
      </w:rPr>
      <w:t xml:space="preserve">–  Fotos &amp; Texte:  </w:t>
    </w:r>
    <w:hyperlink r:id="rId2" w:history="1">
      <w:r w:rsidRPr="004972A0">
        <w:rPr>
          <w:rStyle w:val="Hyperlink"/>
          <w:rFonts w:ascii="Arial" w:hAnsi="Arial" w:cs="Arial"/>
          <w:noProof/>
          <w:sz w:val="14"/>
          <w:szCs w:val="14"/>
          <w:lang w:val="de-DE"/>
        </w:rPr>
        <w:t>www.media.renault.at</w:t>
      </w:r>
    </w:hyperlink>
    <w:r w:rsidRPr="004972A0">
      <w:rPr>
        <w:rFonts w:ascii="Arial" w:hAnsi="Arial" w:cs="Arial"/>
        <w:noProof/>
        <w:sz w:val="14"/>
        <w:szCs w:val="14"/>
        <w:lang w:val="de-DE"/>
      </w:rPr>
      <w:tab/>
    </w:r>
    <w:sdt>
      <w:sdtPr>
        <w:id w:val="1053349503"/>
        <w:docPartObj>
          <w:docPartGallery w:val="Page Numbers (Top of Page)"/>
          <w:docPartUnique/>
        </w:docPartObj>
      </w:sdtPr>
      <w:sdtEndPr>
        <w:rPr>
          <w:rFonts w:ascii="Arial" w:hAnsi="Arial" w:cs="Arial"/>
          <w:color w:val="808080" w:themeColor="background1" w:themeShade="80"/>
          <w:sz w:val="20"/>
          <w:szCs w:val="20"/>
        </w:rPr>
      </w:sdtEndPr>
      <w:sdtContent>
        <w:r w:rsidRPr="004972A0">
          <w:rPr>
            <w:rFonts w:ascii="Arial" w:hAnsi="Arial" w:cs="Arial"/>
            <w:bCs/>
            <w:color w:val="808080" w:themeColor="background1" w:themeShade="80"/>
            <w:sz w:val="20"/>
            <w:szCs w:val="20"/>
          </w:rPr>
          <w:fldChar w:fldCharType="begin"/>
        </w:r>
        <w:r w:rsidRPr="004972A0">
          <w:rPr>
            <w:rFonts w:ascii="Arial" w:hAnsi="Arial" w:cs="Arial"/>
            <w:bCs/>
            <w:color w:val="808080" w:themeColor="background1" w:themeShade="80"/>
            <w:sz w:val="20"/>
            <w:szCs w:val="20"/>
            <w:lang w:val="de-DE"/>
          </w:rPr>
          <w:instrText>PAGE</w:instrText>
        </w:r>
        <w:r w:rsidRPr="004972A0">
          <w:rPr>
            <w:rFonts w:ascii="Arial" w:hAnsi="Arial" w:cs="Arial"/>
            <w:bCs/>
            <w:color w:val="808080" w:themeColor="background1" w:themeShade="80"/>
            <w:sz w:val="20"/>
            <w:szCs w:val="20"/>
          </w:rPr>
          <w:fldChar w:fldCharType="separate"/>
        </w:r>
        <w:r w:rsidR="00CB6E97">
          <w:rPr>
            <w:rFonts w:ascii="Arial" w:hAnsi="Arial" w:cs="Arial"/>
            <w:bCs/>
            <w:noProof/>
            <w:color w:val="808080" w:themeColor="background1" w:themeShade="80"/>
            <w:sz w:val="20"/>
            <w:szCs w:val="20"/>
            <w:lang w:val="de-DE"/>
          </w:rPr>
          <w:t>2</w:t>
        </w:r>
        <w:r w:rsidRPr="004972A0">
          <w:rPr>
            <w:rFonts w:ascii="Arial" w:hAnsi="Arial" w:cs="Arial"/>
            <w:bCs/>
            <w:color w:val="808080" w:themeColor="background1" w:themeShade="80"/>
            <w:sz w:val="20"/>
            <w:szCs w:val="20"/>
          </w:rPr>
          <w:fldChar w:fldCharType="end"/>
        </w:r>
        <w:r w:rsidRPr="004972A0">
          <w:rPr>
            <w:rFonts w:ascii="Arial" w:hAnsi="Arial" w:cs="Arial"/>
            <w:color w:val="808080" w:themeColor="background1" w:themeShade="80"/>
            <w:sz w:val="20"/>
            <w:szCs w:val="20"/>
            <w:lang w:val="de-DE"/>
          </w:rPr>
          <w:t>/</w:t>
        </w:r>
        <w:r w:rsidRPr="004972A0">
          <w:rPr>
            <w:rFonts w:ascii="Arial" w:hAnsi="Arial" w:cs="Arial"/>
            <w:bCs/>
            <w:color w:val="808080" w:themeColor="background1" w:themeShade="80"/>
            <w:sz w:val="20"/>
            <w:szCs w:val="20"/>
          </w:rPr>
          <w:fldChar w:fldCharType="begin"/>
        </w:r>
        <w:r w:rsidRPr="004972A0">
          <w:rPr>
            <w:rFonts w:ascii="Arial" w:hAnsi="Arial" w:cs="Arial"/>
            <w:bCs/>
            <w:color w:val="808080" w:themeColor="background1" w:themeShade="80"/>
            <w:sz w:val="20"/>
            <w:szCs w:val="20"/>
            <w:lang w:val="de-DE"/>
          </w:rPr>
          <w:instrText>NUMPAGES</w:instrText>
        </w:r>
        <w:r w:rsidRPr="004972A0">
          <w:rPr>
            <w:rFonts w:ascii="Arial" w:hAnsi="Arial" w:cs="Arial"/>
            <w:bCs/>
            <w:color w:val="808080" w:themeColor="background1" w:themeShade="80"/>
            <w:sz w:val="20"/>
            <w:szCs w:val="20"/>
          </w:rPr>
          <w:fldChar w:fldCharType="separate"/>
        </w:r>
        <w:r w:rsidR="00CB6E97">
          <w:rPr>
            <w:rFonts w:ascii="Arial" w:hAnsi="Arial" w:cs="Arial"/>
            <w:bCs/>
            <w:noProof/>
            <w:color w:val="808080" w:themeColor="background1" w:themeShade="80"/>
            <w:sz w:val="20"/>
            <w:szCs w:val="20"/>
            <w:lang w:val="de-DE"/>
          </w:rPr>
          <w:t>3</w:t>
        </w:r>
        <w:r w:rsidRPr="004972A0">
          <w:rPr>
            <w:rFonts w:ascii="Arial" w:hAnsi="Arial" w:cs="Arial"/>
            <w:bCs/>
            <w:color w:val="808080" w:themeColor="background1" w:themeShade="80"/>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D34" w:rsidRPr="00E80110" w:rsidRDefault="00FE062A" w:rsidP="00EE7D34">
    <w:pPr>
      <w:spacing w:before="40"/>
      <w:rPr>
        <w:rFonts w:ascii="Arial" w:hAnsi="Arial" w:cs="Arial"/>
        <w:b/>
        <w:bCs/>
        <w:sz w:val="14"/>
        <w:szCs w:val="14"/>
        <w:lang w:val="de-AT"/>
      </w:rPr>
    </w:pPr>
    <w:r>
      <w:rPr>
        <w:rFonts w:ascii="Arial" w:hAnsi="Arial" w:cs="Arial"/>
        <w:b/>
        <w:bCs/>
        <w:noProof/>
        <w:sz w:val="14"/>
        <w:szCs w:val="14"/>
        <w:lang w:val="de-AT"/>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10250170</wp:posOffset>
              </wp:positionV>
              <wp:extent cx="7560945" cy="252095"/>
              <wp:effectExtent l="0" t="0" r="0" b="14605"/>
              <wp:wrapNone/>
              <wp:docPr id="3" name="MSIPCMdddf40e6bb0e5f0fbc4bf7be" descr="{&quot;HashCode&quot;:-424964394,&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E062A" w:rsidRPr="00FE062A" w:rsidRDefault="00FE062A" w:rsidP="00FE062A">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ddf40e6bb0e5f0fbc4bf7be" o:spid="_x0000_s1027" type="#_x0000_t202" alt="{&quot;HashCode&quot;:-424964394,&quot;Height&quot;:842.0,&quot;Width&quot;:595.0,&quot;Placement&quot;:&quot;Footer&quot;,&quot;Index&quot;:&quot;FirstPage&quot;,&quot;Section&quot;:1,&quot;Top&quot;:0.0,&quot;Left&quot;:0.0}" style="position:absolute;margin-left:0;margin-top:807.1pt;width:595.35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" o:allowincell="f" filled="f" stroked="f" strokeweight=".5pt">
              <v:textbox inset=",0,20pt,0">
                <w:txbxContent>
                  <w:p w:rsidR="00FE062A" w:rsidRPr="00FE062A" w:rsidRDefault="00FE062A" w:rsidP="00FE062A">
                    <w:pPr>
                      <w:spacing w:after="0"/>
                      <w:jc w:val="right"/>
                      <w:rPr>
                        <w:rFonts w:ascii="Arial" w:hAnsi="Arial" w:cs="Arial"/>
                        <w:color w:val="000000"/>
                        <w:sz w:val="20"/>
                      </w:rPr>
                    </w:pPr>
                  </w:p>
                </w:txbxContent>
              </v:textbox>
              <w10:wrap anchorx="page" anchory="page"/>
            </v:shape>
          </w:pict>
        </mc:Fallback>
      </mc:AlternateContent>
    </w:r>
    <w:r w:rsidR="00EE7D34" w:rsidRPr="00E80110">
      <w:rPr>
        <w:rFonts w:ascii="Arial" w:hAnsi="Arial" w:cs="Arial"/>
        <w:b/>
        <w:bCs/>
        <w:noProof/>
        <w:sz w:val="14"/>
        <w:szCs w:val="14"/>
        <w:lang w:val="de-AT"/>
      </w:rPr>
      <w:t>Renault Presse &amp; Öffentlichkeitsarbeit</w:t>
    </w:r>
  </w:p>
  <w:p w:rsidR="00EE7D34" w:rsidRPr="00EE7D34" w:rsidRDefault="00EE7D34" w:rsidP="00FF3403">
    <w:pPr>
      <w:spacing w:after="0" w:line="180" w:lineRule="exact"/>
      <w:rPr>
        <w:rFonts w:ascii="Arial" w:hAnsi="Arial" w:cs="Arial"/>
        <w:noProof/>
        <w:sz w:val="14"/>
        <w:szCs w:val="14"/>
        <w:lang w:val="de-AT"/>
      </w:rPr>
    </w:pPr>
    <w:r w:rsidRPr="00EE7D34">
      <w:rPr>
        <w:rFonts w:ascii="Arial" w:hAnsi="Arial" w:cs="Arial"/>
        <w:noProof/>
        <w:sz w:val="14"/>
        <w:szCs w:val="14"/>
        <w:lang w:val="de-AT"/>
      </w:rPr>
      <w:t>RENAULT Ö</w:t>
    </w:r>
    <w:r w:rsidR="00F17B07">
      <w:rPr>
        <w:rFonts w:ascii="Arial" w:hAnsi="Arial" w:cs="Arial"/>
        <w:noProof/>
        <w:sz w:val="14"/>
        <w:szCs w:val="14"/>
        <w:lang w:val="de-AT"/>
      </w:rPr>
      <w:t>STERREICH GmbH</w:t>
    </w:r>
    <w:r w:rsidR="00F17B07">
      <w:rPr>
        <w:rFonts w:ascii="Arial" w:hAnsi="Arial" w:cs="Arial"/>
        <w:noProof/>
        <w:sz w:val="14"/>
        <w:szCs w:val="14"/>
        <w:lang w:val="de-AT"/>
      </w:rPr>
      <w:br/>
      <w:t>Laaer Berg-Straß</w:t>
    </w:r>
    <w:r w:rsidRPr="00EE7D34">
      <w:rPr>
        <w:rFonts w:ascii="Arial" w:hAnsi="Arial" w:cs="Arial"/>
        <w:noProof/>
        <w:sz w:val="14"/>
        <w:szCs w:val="14"/>
        <w:lang w:val="de-AT"/>
      </w:rPr>
      <w:t>e 64, A-1101 Wien</w:t>
    </w:r>
  </w:p>
  <w:p w:rsidR="00EE7D34" w:rsidRPr="00445561" w:rsidRDefault="00EE7D34" w:rsidP="00FF3403">
    <w:pPr>
      <w:pStyle w:val="Fuzeile"/>
      <w:tabs>
        <w:tab w:val="clear" w:pos="9360"/>
        <w:tab w:val="right" w:pos="10886"/>
      </w:tabs>
      <w:spacing w:line="200" w:lineRule="exact"/>
      <w:contextualSpacing/>
      <w:rPr>
        <w:rFonts w:ascii="Arial" w:hAnsi="Arial" w:cs="Arial"/>
        <w:color w:val="808080" w:themeColor="background1" w:themeShade="80"/>
        <w:sz w:val="20"/>
        <w:szCs w:val="20"/>
        <w:lang w:val="fr-FR"/>
      </w:rPr>
    </w:pPr>
    <w:r w:rsidRPr="00445561">
      <w:rPr>
        <w:rFonts w:ascii="Arial" w:hAnsi="Arial" w:cs="Arial"/>
        <w:noProof/>
        <w:sz w:val="14"/>
        <w:szCs w:val="14"/>
        <w:lang w:val="fr-FR"/>
      </w:rPr>
      <w:t xml:space="preserve">Tel.: + 43 (0)1 680 10 103  –  Fax: 109  –  e-mail : </w:t>
    </w:r>
    <w:hyperlink r:id="rId1" w:history="1">
      <w:r w:rsidR="00C86AD6" w:rsidRPr="00250CA4">
        <w:rPr>
          <w:rStyle w:val="Hyperlink"/>
          <w:rFonts w:ascii="Arial" w:hAnsi="Arial" w:cs="Arial"/>
          <w:noProof/>
          <w:sz w:val="14"/>
          <w:szCs w:val="14"/>
          <w:lang w:val="fr-FR"/>
        </w:rPr>
        <w:t>nora.mautner-markhof@renault.at</w:t>
      </w:r>
    </w:hyperlink>
    <w:r w:rsidR="00C86AD6">
      <w:rPr>
        <w:rFonts w:ascii="Arial" w:hAnsi="Arial" w:cs="Arial"/>
        <w:noProof/>
        <w:sz w:val="14"/>
        <w:szCs w:val="14"/>
        <w:lang w:val="fr-FR"/>
      </w:rPr>
      <w:t xml:space="preserve"> </w:t>
    </w:r>
    <w:r w:rsidRPr="00EE7D34">
      <w:rPr>
        <w:rFonts w:ascii="Arial" w:hAnsi="Arial" w:cs="Arial"/>
        <w:noProof/>
        <w:sz w:val="14"/>
        <w:szCs w:val="14"/>
        <w:lang w:val="pt-BR"/>
      </w:rPr>
      <w:t xml:space="preserve"> </w:t>
    </w:r>
    <w:r w:rsidRPr="00445561">
      <w:rPr>
        <w:rFonts w:ascii="Arial" w:hAnsi="Arial" w:cs="Arial"/>
        <w:noProof/>
        <w:sz w:val="14"/>
        <w:szCs w:val="14"/>
        <w:lang w:val="fr-FR"/>
      </w:rPr>
      <w:t xml:space="preserve">–  Fotos &amp; Texte:  </w:t>
    </w:r>
    <w:hyperlink r:id="rId2" w:history="1">
      <w:r w:rsidRPr="00445561">
        <w:rPr>
          <w:rStyle w:val="Hyperlink"/>
          <w:rFonts w:ascii="Arial" w:hAnsi="Arial" w:cs="Arial"/>
          <w:noProof/>
          <w:sz w:val="14"/>
          <w:szCs w:val="14"/>
          <w:lang w:val="fr-FR"/>
        </w:rPr>
        <w:t>www.media.renault.at</w:t>
      </w:r>
    </w:hyperlink>
    <w:r w:rsidRPr="00445561">
      <w:rPr>
        <w:rFonts w:ascii="Arial" w:hAnsi="Arial" w:cs="Arial"/>
        <w:noProof/>
        <w:sz w:val="14"/>
        <w:szCs w:val="14"/>
        <w:lang w:val="fr-FR"/>
      </w:rPr>
      <w:tab/>
    </w:r>
    <w:sdt>
      <w:sdtPr>
        <w:id w:val="740144833"/>
        <w:docPartObj>
          <w:docPartGallery w:val="Page Numbers (Top of Page)"/>
          <w:docPartUnique/>
        </w:docPartObj>
      </w:sdtPr>
      <w:sdtEndPr>
        <w:rPr>
          <w:rFonts w:ascii="Arial" w:hAnsi="Arial" w:cs="Arial"/>
          <w:color w:val="808080" w:themeColor="background1" w:themeShade="80"/>
          <w:sz w:val="20"/>
          <w:szCs w:val="20"/>
        </w:rPr>
      </w:sdtEndPr>
      <w:sdtContent>
        <w:r w:rsidRPr="00EE7D34">
          <w:rPr>
            <w:rFonts w:ascii="Arial" w:hAnsi="Arial" w:cs="Arial"/>
            <w:bCs/>
            <w:color w:val="808080" w:themeColor="background1" w:themeShade="80"/>
            <w:sz w:val="20"/>
            <w:szCs w:val="20"/>
          </w:rPr>
          <w:fldChar w:fldCharType="begin"/>
        </w:r>
        <w:r w:rsidRPr="00445561">
          <w:rPr>
            <w:rFonts w:ascii="Arial" w:hAnsi="Arial" w:cs="Arial"/>
            <w:bCs/>
            <w:color w:val="808080" w:themeColor="background1" w:themeShade="80"/>
            <w:sz w:val="20"/>
            <w:szCs w:val="20"/>
            <w:lang w:val="fr-FR"/>
          </w:rPr>
          <w:instrText>PAGE</w:instrText>
        </w:r>
        <w:r w:rsidRPr="00EE7D34">
          <w:rPr>
            <w:rFonts w:ascii="Arial" w:hAnsi="Arial" w:cs="Arial"/>
            <w:bCs/>
            <w:color w:val="808080" w:themeColor="background1" w:themeShade="80"/>
            <w:sz w:val="20"/>
            <w:szCs w:val="20"/>
          </w:rPr>
          <w:fldChar w:fldCharType="separate"/>
        </w:r>
        <w:r w:rsidR="00CB6E97">
          <w:rPr>
            <w:rFonts w:ascii="Arial" w:hAnsi="Arial" w:cs="Arial"/>
            <w:bCs/>
            <w:noProof/>
            <w:color w:val="808080" w:themeColor="background1" w:themeShade="80"/>
            <w:sz w:val="20"/>
            <w:szCs w:val="20"/>
            <w:lang w:val="fr-FR"/>
          </w:rPr>
          <w:t>1</w:t>
        </w:r>
        <w:r w:rsidRPr="00EE7D34">
          <w:rPr>
            <w:rFonts w:ascii="Arial" w:hAnsi="Arial" w:cs="Arial"/>
            <w:bCs/>
            <w:color w:val="808080" w:themeColor="background1" w:themeShade="80"/>
            <w:sz w:val="20"/>
            <w:szCs w:val="20"/>
          </w:rPr>
          <w:fldChar w:fldCharType="end"/>
        </w:r>
        <w:r w:rsidRPr="00445561">
          <w:rPr>
            <w:rFonts w:ascii="Arial" w:hAnsi="Arial" w:cs="Arial"/>
            <w:color w:val="808080" w:themeColor="background1" w:themeShade="80"/>
            <w:sz w:val="20"/>
            <w:szCs w:val="20"/>
            <w:lang w:val="fr-FR"/>
          </w:rPr>
          <w:t>/</w:t>
        </w:r>
        <w:r w:rsidRPr="00EE7D34">
          <w:rPr>
            <w:rFonts w:ascii="Arial" w:hAnsi="Arial" w:cs="Arial"/>
            <w:bCs/>
            <w:color w:val="808080" w:themeColor="background1" w:themeShade="80"/>
            <w:sz w:val="20"/>
            <w:szCs w:val="20"/>
          </w:rPr>
          <w:fldChar w:fldCharType="begin"/>
        </w:r>
        <w:r w:rsidRPr="00445561">
          <w:rPr>
            <w:rFonts w:ascii="Arial" w:hAnsi="Arial" w:cs="Arial"/>
            <w:bCs/>
            <w:color w:val="808080" w:themeColor="background1" w:themeShade="80"/>
            <w:sz w:val="20"/>
            <w:szCs w:val="20"/>
            <w:lang w:val="fr-FR"/>
          </w:rPr>
          <w:instrText>NUMPAGES</w:instrText>
        </w:r>
        <w:r w:rsidRPr="00EE7D34">
          <w:rPr>
            <w:rFonts w:ascii="Arial" w:hAnsi="Arial" w:cs="Arial"/>
            <w:bCs/>
            <w:color w:val="808080" w:themeColor="background1" w:themeShade="80"/>
            <w:sz w:val="20"/>
            <w:szCs w:val="20"/>
          </w:rPr>
          <w:fldChar w:fldCharType="separate"/>
        </w:r>
        <w:r w:rsidR="00CB6E97">
          <w:rPr>
            <w:rFonts w:ascii="Arial" w:hAnsi="Arial" w:cs="Arial"/>
            <w:bCs/>
            <w:noProof/>
            <w:color w:val="808080" w:themeColor="background1" w:themeShade="80"/>
            <w:sz w:val="20"/>
            <w:szCs w:val="20"/>
            <w:lang w:val="fr-FR"/>
          </w:rPr>
          <w:t>3</w:t>
        </w:r>
        <w:r w:rsidRPr="00EE7D34">
          <w:rPr>
            <w:rFonts w:ascii="Arial" w:hAnsi="Arial" w:cs="Arial"/>
            <w:bCs/>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5ED" w:rsidRDefault="009A65ED" w:rsidP="00623DF2">
      <w:pPr>
        <w:spacing w:after="0" w:line="240" w:lineRule="auto"/>
      </w:pPr>
      <w:r>
        <w:separator/>
      </w:r>
    </w:p>
  </w:footnote>
  <w:footnote w:type="continuationSeparator" w:id="0">
    <w:p w:rsidR="009A65ED" w:rsidRDefault="009A65ED" w:rsidP="00623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62A" w:rsidRDefault="00FE06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FD9" w:rsidRDefault="00F90FD9">
    <w:pPr>
      <w:pStyle w:val="Kopfzeile"/>
      <w:rPr>
        <w:lang w:val="de-DE"/>
      </w:rPr>
    </w:pPr>
  </w:p>
  <w:p w:rsidR="00F90FD9" w:rsidRDefault="00F90FD9">
    <w:pPr>
      <w:pStyle w:val="Kopfzeile"/>
      <w:rPr>
        <w:lang w:val="de-DE"/>
      </w:rPr>
    </w:pPr>
  </w:p>
  <w:p w:rsidR="00F90FD9" w:rsidRDefault="00F90FD9">
    <w:pPr>
      <w:pStyle w:val="Kopfzeile"/>
      <w:rPr>
        <w:lang w:val="de-DE"/>
      </w:rPr>
    </w:pPr>
  </w:p>
  <w:p w:rsidR="00F90FD9" w:rsidRDefault="00F90FD9">
    <w:pPr>
      <w:pStyle w:val="Kopfzeile"/>
      <w:rPr>
        <w:lang w:val="de-DE"/>
      </w:rPr>
    </w:pPr>
  </w:p>
  <w:p w:rsidR="00F90FD9" w:rsidRPr="00F90FD9" w:rsidRDefault="00F90FD9">
    <w:pPr>
      <w:pStyle w:val="Kopfzeile"/>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A05" w:rsidRDefault="00FE3A05" w:rsidP="00A573FF">
    <w:pPr>
      <w:pStyle w:val="Kopfzeile"/>
      <w:jc w:val="right"/>
    </w:pPr>
    <w:r>
      <w:rPr>
        <w:noProof/>
      </w:rPr>
      <w:drawing>
        <wp:anchor distT="0" distB="0" distL="114300" distR="114300" simplePos="0" relativeHeight="251660288" behindDoc="1" locked="0" layoutInCell="1" allowOverlap="1" wp14:anchorId="007DEE36" wp14:editId="7A284FC7">
          <wp:simplePos x="0" y="0"/>
          <wp:positionH relativeFrom="leftMargin">
            <wp:posOffset>5918835</wp:posOffset>
          </wp:positionH>
          <wp:positionV relativeFrom="topMargin">
            <wp:posOffset>428625</wp:posOffset>
          </wp:positionV>
          <wp:extent cx="1425600" cy="432000"/>
          <wp:effectExtent l="0" t="0" r="3175" b="6350"/>
          <wp:wrapTight wrapText="bothSides">
            <wp:wrapPolygon edited="0">
              <wp:start x="866" y="0"/>
              <wp:lineTo x="0" y="7624"/>
              <wp:lineTo x="0" y="13341"/>
              <wp:lineTo x="866" y="20965"/>
              <wp:lineTo x="21359" y="20965"/>
              <wp:lineTo x="21359" y="0"/>
              <wp:lineTo x="866"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600" cy="43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B52FE"/>
    <w:multiLevelType w:val="hybridMultilevel"/>
    <w:tmpl w:val="7E62FDB6"/>
    <w:lvl w:ilvl="0" w:tplc="DB9C6BC2">
      <w:numFmt w:val="bullet"/>
      <w:lvlText w:val="-"/>
      <w:lvlJc w:val="left"/>
      <w:pPr>
        <w:ind w:left="2770" w:hanging="360"/>
      </w:pPr>
      <w:rPr>
        <w:rFonts w:ascii="Arial" w:eastAsiaTheme="minorHAnsi" w:hAnsi="Arial" w:cs="Arial" w:hint="default"/>
        <w:b/>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1" w15:restartNumberingAfterBreak="0">
    <w:nsid w:val="41B7392F"/>
    <w:multiLevelType w:val="hybridMultilevel"/>
    <w:tmpl w:val="F9F01596"/>
    <w:lvl w:ilvl="0" w:tplc="04090001">
      <w:start w:val="1"/>
      <w:numFmt w:val="bullet"/>
      <w:lvlText w:val=""/>
      <w:lvlJc w:val="left"/>
      <w:pPr>
        <w:ind w:left="2761" w:hanging="360"/>
      </w:pPr>
      <w:rPr>
        <w:rFonts w:ascii="Symbol" w:hAnsi="Symbol" w:hint="default"/>
      </w:rPr>
    </w:lvl>
    <w:lvl w:ilvl="1" w:tplc="04090003" w:tentative="1">
      <w:start w:val="1"/>
      <w:numFmt w:val="bullet"/>
      <w:lvlText w:val="o"/>
      <w:lvlJc w:val="left"/>
      <w:pPr>
        <w:ind w:left="3481" w:hanging="360"/>
      </w:pPr>
      <w:rPr>
        <w:rFonts w:ascii="Courier New" w:hAnsi="Courier New" w:cs="Courier New" w:hint="default"/>
      </w:rPr>
    </w:lvl>
    <w:lvl w:ilvl="2" w:tplc="04090005" w:tentative="1">
      <w:start w:val="1"/>
      <w:numFmt w:val="bullet"/>
      <w:lvlText w:val=""/>
      <w:lvlJc w:val="left"/>
      <w:pPr>
        <w:ind w:left="4201" w:hanging="360"/>
      </w:pPr>
      <w:rPr>
        <w:rFonts w:ascii="Wingdings" w:hAnsi="Wingdings" w:hint="default"/>
      </w:rPr>
    </w:lvl>
    <w:lvl w:ilvl="3" w:tplc="04090001" w:tentative="1">
      <w:start w:val="1"/>
      <w:numFmt w:val="bullet"/>
      <w:lvlText w:val=""/>
      <w:lvlJc w:val="left"/>
      <w:pPr>
        <w:ind w:left="4921" w:hanging="360"/>
      </w:pPr>
      <w:rPr>
        <w:rFonts w:ascii="Symbol" w:hAnsi="Symbol" w:hint="default"/>
      </w:rPr>
    </w:lvl>
    <w:lvl w:ilvl="4" w:tplc="04090003" w:tentative="1">
      <w:start w:val="1"/>
      <w:numFmt w:val="bullet"/>
      <w:lvlText w:val="o"/>
      <w:lvlJc w:val="left"/>
      <w:pPr>
        <w:ind w:left="5641" w:hanging="360"/>
      </w:pPr>
      <w:rPr>
        <w:rFonts w:ascii="Courier New" w:hAnsi="Courier New" w:cs="Courier New" w:hint="default"/>
      </w:rPr>
    </w:lvl>
    <w:lvl w:ilvl="5" w:tplc="04090005" w:tentative="1">
      <w:start w:val="1"/>
      <w:numFmt w:val="bullet"/>
      <w:lvlText w:val=""/>
      <w:lvlJc w:val="left"/>
      <w:pPr>
        <w:ind w:left="6361" w:hanging="360"/>
      </w:pPr>
      <w:rPr>
        <w:rFonts w:ascii="Wingdings" w:hAnsi="Wingdings" w:hint="default"/>
      </w:rPr>
    </w:lvl>
    <w:lvl w:ilvl="6" w:tplc="04090001" w:tentative="1">
      <w:start w:val="1"/>
      <w:numFmt w:val="bullet"/>
      <w:lvlText w:val=""/>
      <w:lvlJc w:val="left"/>
      <w:pPr>
        <w:ind w:left="7081" w:hanging="360"/>
      </w:pPr>
      <w:rPr>
        <w:rFonts w:ascii="Symbol" w:hAnsi="Symbol" w:hint="default"/>
      </w:rPr>
    </w:lvl>
    <w:lvl w:ilvl="7" w:tplc="04090003" w:tentative="1">
      <w:start w:val="1"/>
      <w:numFmt w:val="bullet"/>
      <w:lvlText w:val="o"/>
      <w:lvlJc w:val="left"/>
      <w:pPr>
        <w:ind w:left="7801" w:hanging="360"/>
      </w:pPr>
      <w:rPr>
        <w:rFonts w:ascii="Courier New" w:hAnsi="Courier New" w:cs="Courier New" w:hint="default"/>
      </w:rPr>
    </w:lvl>
    <w:lvl w:ilvl="8" w:tplc="04090005" w:tentative="1">
      <w:start w:val="1"/>
      <w:numFmt w:val="bullet"/>
      <w:lvlText w:val=""/>
      <w:lvlJc w:val="left"/>
      <w:pPr>
        <w:ind w:left="8521" w:hanging="360"/>
      </w:pPr>
      <w:rPr>
        <w:rFonts w:ascii="Wingdings" w:hAnsi="Wingdings" w:hint="default"/>
      </w:rPr>
    </w:lvl>
  </w:abstractNum>
  <w:abstractNum w:abstractNumId="2" w15:restartNumberingAfterBreak="0">
    <w:nsid w:val="42C420FE"/>
    <w:multiLevelType w:val="hybridMultilevel"/>
    <w:tmpl w:val="E3D2894E"/>
    <w:lvl w:ilvl="0" w:tplc="04090001">
      <w:start w:val="1"/>
      <w:numFmt w:val="bullet"/>
      <w:lvlText w:val=""/>
      <w:lvlJc w:val="left"/>
      <w:pPr>
        <w:ind w:left="3101" w:hanging="360"/>
      </w:pPr>
      <w:rPr>
        <w:rFonts w:ascii="Symbol" w:hAnsi="Symbol" w:hint="default"/>
      </w:rPr>
    </w:lvl>
    <w:lvl w:ilvl="1" w:tplc="04090003" w:tentative="1">
      <w:start w:val="1"/>
      <w:numFmt w:val="bullet"/>
      <w:lvlText w:val="o"/>
      <w:lvlJc w:val="left"/>
      <w:pPr>
        <w:ind w:left="3821" w:hanging="360"/>
      </w:pPr>
      <w:rPr>
        <w:rFonts w:ascii="Courier New" w:hAnsi="Courier New" w:cs="Courier New" w:hint="default"/>
      </w:rPr>
    </w:lvl>
    <w:lvl w:ilvl="2" w:tplc="04090005" w:tentative="1">
      <w:start w:val="1"/>
      <w:numFmt w:val="bullet"/>
      <w:lvlText w:val=""/>
      <w:lvlJc w:val="left"/>
      <w:pPr>
        <w:ind w:left="4541" w:hanging="360"/>
      </w:pPr>
      <w:rPr>
        <w:rFonts w:ascii="Wingdings" w:hAnsi="Wingdings" w:hint="default"/>
      </w:rPr>
    </w:lvl>
    <w:lvl w:ilvl="3" w:tplc="04090001" w:tentative="1">
      <w:start w:val="1"/>
      <w:numFmt w:val="bullet"/>
      <w:lvlText w:val=""/>
      <w:lvlJc w:val="left"/>
      <w:pPr>
        <w:ind w:left="5261" w:hanging="360"/>
      </w:pPr>
      <w:rPr>
        <w:rFonts w:ascii="Symbol" w:hAnsi="Symbol" w:hint="default"/>
      </w:rPr>
    </w:lvl>
    <w:lvl w:ilvl="4" w:tplc="04090003" w:tentative="1">
      <w:start w:val="1"/>
      <w:numFmt w:val="bullet"/>
      <w:lvlText w:val="o"/>
      <w:lvlJc w:val="left"/>
      <w:pPr>
        <w:ind w:left="5981" w:hanging="360"/>
      </w:pPr>
      <w:rPr>
        <w:rFonts w:ascii="Courier New" w:hAnsi="Courier New" w:cs="Courier New" w:hint="default"/>
      </w:rPr>
    </w:lvl>
    <w:lvl w:ilvl="5" w:tplc="04090005" w:tentative="1">
      <w:start w:val="1"/>
      <w:numFmt w:val="bullet"/>
      <w:lvlText w:val=""/>
      <w:lvlJc w:val="left"/>
      <w:pPr>
        <w:ind w:left="6701" w:hanging="360"/>
      </w:pPr>
      <w:rPr>
        <w:rFonts w:ascii="Wingdings" w:hAnsi="Wingdings" w:hint="default"/>
      </w:rPr>
    </w:lvl>
    <w:lvl w:ilvl="6" w:tplc="04090001" w:tentative="1">
      <w:start w:val="1"/>
      <w:numFmt w:val="bullet"/>
      <w:lvlText w:val=""/>
      <w:lvlJc w:val="left"/>
      <w:pPr>
        <w:ind w:left="7421" w:hanging="360"/>
      </w:pPr>
      <w:rPr>
        <w:rFonts w:ascii="Symbol" w:hAnsi="Symbol" w:hint="default"/>
      </w:rPr>
    </w:lvl>
    <w:lvl w:ilvl="7" w:tplc="04090003" w:tentative="1">
      <w:start w:val="1"/>
      <w:numFmt w:val="bullet"/>
      <w:lvlText w:val="o"/>
      <w:lvlJc w:val="left"/>
      <w:pPr>
        <w:ind w:left="8141" w:hanging="360"/>
      </w:pPr>
      <w:rPr>
        <w:rFonts w:ascii="Courier New" w:hAnsi="Courier New" w:cs="Courier New" w:hint="default"/>
      </w:rPr>
    </w:lvl>
    <w:lvl w:ilvl="8" w:tplc="04090005" w:tentative="1">
      <w:start w:val="1"/>
      <w:numFmt w:val="bullet"/>
      <w:lvlText w:val=""/>
      <w:lvlJc w:val="left"/>
      <w:pPr>
        <w:ind w:left="8861" w:hanging="360"/>
      </w:pPr>
      <w:rPr>
        <w:rFonts w:ascii="Wingdings" w:hAnsi="Wingdings" w:hint="default"/>
      </w:rPr>
    </w:lvl>
  </w:abstractNum>
  <w:abstractNum w:abstractNumId="3" w15:restartNumberingAfterBreak="0">
    <w:nsid w:val="54186AF7"/>
    <w:multiLevelType w:val="hybridMultilevel"/>
    <w:tmpl w:val="9D8CA548"/>
    <w:lvl w:ilvl="0" w:tplc="04090001">
      <w:start w:val="1"/>
      <w:numFmt w:val="bullet"/>
      <w:lvlText w:val=""/>
      <w:lvlJc w:val="left"/>
      <w:pPr>
        <w:ind w:left="2761" w:hanging="360"/>
      </w:pPr>
      <w:rPr>
        <w:rFonts w:ascii="Symbol" w:hAnsi="Symbol" w:hint="default"/>
      </w:rPr>
    </w:lvl>
    <w:lvl w:ilvl="1" w:tplc="04090003" w:tentative="1">
      <w:start w:val="1"/>
      <w:numFmt w:val="bullet"/>
      <w:lvlText w:val="o"/>
      <w:lvlJc w:val="left"/>
      <w:pPr>
        <w:ind w:left="3481" w:hanging="360"/>
      </w:pPr>
      <w:rPr>
        <w:rFonts w:ascii="Courier New" w:hAnsi="Courier New" w:cs="Courier New" w:hint="default"/>
      </w:rPr>
    </w:lvl>
    <w:lvl w:ilvl="2" w:tplc="04090005" w:tentative="1">
      <w:start w:val="1"/>
      <w:numFmt w:val="bullet"/>
      <w:lvlText w:val=""/>
      <w:lvlJc w:val="left"/>
      <w:pPr>
        <w:ind w:left="4201" w:hanging="360"/>
      </w:pPr>
      <w:rPr>
        <w:rFonts w:ascii="Wingdings" w:hAnsi="Wingdings" w:hint="default"/>
      </w:rPr>
    </w:lvl>
    <w:lvl w:ilvl="3" w:tplc="04090001" w:tentative="1">
      <w:start w:val="1"/>
      <w:numFmt w:val="bullet"/>
      <w:lvlText w:val=""/>
      <w:lvlJc w:val="left"/>
      <w:pPr>
        <w:ind w:left="4921" w:hanging="360"/>
      </w:pPr>
      <w:rPr>
        <w:rFonts w:ascii="Symbol" w:hAnsi="Symbol" w:hint="default"/>
      </w:rPr>
    </w:lvl>
    <w:lvl w:ilvl="4" w:tplc="04090003" w:tentative="1">
      <w:start w:val="1"/>
      <w:numFmt w:val="bullet"/>
      <w:lvlText w:val="o"/>
      <w:lvlJc w:val="left"/>
      <w:pPr>
        <w:ind w:left="5641" w:hanging="360"/>
      </w:pPr>
      <w:rPr>
        <w:rFonts w:ascii="Courier New" w:hAnsi="Courier New" w:cs="Courier New" w:hint="default"/>
      </w:rPr>
    </w:lvl>
    <w:lvl w:ilvl="5" w:tplc="04090005" w:tentative="1">
      <w:start w:val="1"/>
      <w:numFmt w:val="bullet"/>
      <w:lvlText w:val=""/>
      <w:lvlJc w:val="left"/>
      <w:pPr>
        <w:ind w:left="6361" w:hanging="360"/>
      </w:pPr>
      <w:rPr>
        <w:rFonts w:ascii="Wingdings" w:hAnsi="Wingdings" w:hint="default"/>
      </w:rPr>
    </w:lvl>
    <w:lvl w:ilvl="6" w:tplc="04090001" w:tentative="1">
      <w:start w:val="1"/>
      <w:numFmt w:val="bullet"/>
      <w:lvlText w:val=""/>
      <w:lvlJc w:val="left"/>
      <w:pPr>
        <w:ind w:left="7081" w:hanging="360"/>
      </w:pPr>
      <w:rPr>
        <w:rFonts w:ascii="Symbol" w:hAnsi="Symbol" w:hint="default"/>
      </w:rPr>
    </w:lvl>
    <w:lvl w:ilvl="7" w:tplc="04090003" w:tentative="1">
      <w:start w:val="1"/>
      <w:numFmt w:val="bullet"/>
      <w:lvlText w:val="o"/>
      <w:lvlJc w:val="left"/>
      <w:pPr>
        <w:ind w:left="7801" w:hanging="360"/>
      </w:pPr>
      <w:rPr>
        <w:rFonts w:ascii="Courier New" w:hAnsi="Courier New" w:cs="Courier New" w:hint="default"/>
      </w:rPr>
    </w:lvl>
    <w:lvl w:ilvl="8" w:tplc="04090005" w:tentative="1">
      <w:start w:val="1"/>
      <w:numFmt w:val="bullet"/>
      <w:lvlText w:val=""/>
      <w:lvlJc w:val="left"/>
      <w:pPr>
        <w:ind w:left="8521" w:hanging="360"/>
      </w:pPr>
      <w:rPr>
        <w:rFonts w:ascii="Wingdings" w:hAnsi="Wingdings" w:hint="default"/>
      </w:rPr>
    </w:lvl>
  </w:abstractNum>
  <w:abstractNum w:abstractNumId="4" w15:restartNumberingAfterBreak="0">
    <w:nsid w:val="5C8E04FE"/>
    <w:multiLevelType w:val="hybridMultilevel"/>
    <w:tmpl w:val="45C2916E"/>
    <w:lvl w:ilvl="0" w:tplc="04090001">
      <w:start w:val="1"/>
      <w:numFmt w:val="bullet"/>
      <w:lvlText w:val=""/>
      <w:lvlJc w:val="left"/>
      <w:pPr>
        <w:ind w:left="2761" w:hanging="360"/>
      </w:pPr>
      <w:rPr>
        <w:rFonts w:ascii="Symbol" w:hAnsi="Symbol" w:hint="default"/>
      </w:rPr>
    </w:lvl>
    <w:lvl w:ilvl="1" w:tplc="04090003" w:tentative="1">
      <w:start w:val="1"/>
      <w:numFmt w:val="bullet"/>
      <w:lvlText w:val="o"/>
      <w:lvlJc w:val="left"/>
      <w:pPr>
        <w:ind w:left="3481" w:hanging="360"/>
      </w:pPr>
      <w:rPr>
        <w:rFonts w:ascii="Courier New" w:hAnsi="Courier New" w:cs="Courier New" w:hint="default"/>
      </w:rPr>
    </w:lvl>
    <w:lvl w:ilvl="2" w:tplc="04090005" w:tentative="1">
      <w:start w:val="1"/>
      <w:numFmt w:val="bullet"/>
      <w:lvlText w:val=""/>
      <w:lvlJc w:val="left"/>
      <w:pPr>
        <w:ind w:left="4201" w:hanging="360"/>
      </w:pPr>
      <w:rPr>
        <w:rFonts w:ascii="Wingdings" w:hAnsi="Wingdings" w:hint="default"/>
      </w:rPr>
    </w:lvl>
    <w:lvl w:ilvl="3" w:tplc="04090001" w:tentative="1">
      <w:start w:val="1"/>
      <w:numFmt w:val="bullet"/>
      <w:lvlText w:val=""/>
      <w:lvlJc w:val="left"/>
      <w:pPr>
        <w:ind w:left="4921" w:hanging="360"/>
      </w:pPr>
      <w:rPr>
        <w:rFonts w:ascii="Symbol" w:hAnsi="Symbol" w:hint="default"/>
      </w:rPr>
    </w:lvl>
    <w:lvl w:ilvl="4" w:tplc="04090003" w:tentative="1">
      <w:start w:val="1"/>
      <w:numFmt w:val="bullet"/>
      <w:lvlText w:val="o"/>
      <w:lvlJc w:val="left"/>
      <w:pPr>
        <w:ind w:left="5641" w:hanging="360"/>
      </w:pPr>
      <w:rPr>
        <w:rFonts w:ascii="Courier New" w:hAnsi="Courier New" w:cs="Courier New" w:hint="default"/>
      </w:rPr>
    </w:lvl>
    <w:lvl w:ilvl="5" w:tplc="04090005" w:tentative="1">
      <w:start w:val="1"/>
      <w:numFmt w:val="bullet"/>
      <w:lvlText w:val=""/>
      <w:lvlJc w:val="left"/>
      <w:pPr>
        <w:ind w:left="6361" w:hanging="360"/>
      </w:pPr>
      <w:rPr>
        <w:rFonts w:ascii="Wingdings" w:hAnsi="Wingdings" w:hint="default"/>
      </w:rPr>
    </w:lvl>
    <w:lvl w:ilvl="6" w:tplc="04090001" w:tentative="1">
      <w:start w:val="1"/>
      <w:numFmt w:val="bullet"/>
      <w:lvlText w:val=""/>
      <w:lvlJc w:val="left"/>
      <w:pPr>
        <w:ind w:left="7081" w:hanging="360"/>
      </w:pPr>
      <w:rPr>
        <w:rFonts w:ascii="Symbol" w:hAnsi="Symbol" w:hint="default"/>
      </w:rPr>
    </w:lvl>
    <w:lvl w:ilvl="7" w:tplc="04090003" w:tentative="1">
      <w:start w:val="1"/>
      <w:numFmt w:val="bullet"/>
      <w:lvlText w:val="o"/>
      <w:lvlJc w:val="left"/>
      <w:pPr>
        <w:ind w:left="7801" w:hanging="360"/>
      </w:pPr>
      <w:rPr>
        <w:rFonts w:ascii="Courier New" w:hAnsi="Courier New" w:cs="Courier New" w:hint="default"/>
      </w:rPr>
    </w:lvl>
    <w:lvl w:ilvl="8" w:tplc="04090005" w:tentative="1">
      <w:start w:val="1"/>
      <w:numFmt w:val="bullet"/>
      <w:lvlText w:val=""/>
      <w:lvlJc w:val="left"/>
      <w:pPr>
        <w:ind w:left="8521"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1"/>
  <w:drawingGridVerticalSpacing w:val="181"/>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11"/>
    <w:rsid w:val="000076C4"/>
    <w:rsid w:val="00053147"/>
    <w:rsid w:val="00067497"/>
    <w:rsid w:val="00085CDB"/>
    <w:rsid w:val="00095AE6"/>
    <w:rsid w:val="000D6C55"/>
    <w:rsid w:val="000E194B"/>
    <w:rsid w:val="00143ADD"/>
    <w:rsid w:val="00146A56"/>
    <w:rsid w:val="0017032E"/>
    <w:rsid w:val="00180E93"/>
    <w:rsid w:val="001A03FA"/>
    <w:rsid w:val="001A7E2F"/>
    <w:rsid w:val="001B0AEA"/>
    <w:rsid w:val="001B3BB3"/>
    <w:rsid w:val="001F767F"/>
    <w:rsid w:val="00204334"/>
    <w:rsid w:val="0021428D"/>
    <w:rsid w:val="00217633"/>
    <w:rsid w:val="002206C4"/>
    <w:rsid w:val="00224322"/>
    <w:rsid w:val="00234CF6"/>
    <w:rsid w:val="00252DA7"/>
    <w:rsid w:val="00280074"/>
    <w:rsid w:val="0029172E"/>
    <w:rsid w:val="002B6D10"/>
    <w:rsid w:val="002C4F76"/>
    <w:rsid w:val="002D76ED"/>
    <w:rsid w:val="002F06A2"/>
    <w:rsid w:val="002F2522"/>
    <w:rsid w:val="003116A1"/>
    <w:rsid w:val="003163A2"/>
    <w:rsid w:val="0036062B"/>
    <w:rsid w:val="00376037"/>
    <w:rsid w:val="00390F58"/>
    <w:rsid w:val="00393795"/>
    <w:rsid w:val="00396054"/>
    <w:rsid w:val="003968CB"/>
    <w:rsid w:val="003B1CB4"/>
    <w:rsid w:val="003C41E2"/>
    <w:rsid w:val="003D600D"/>
    <w:rsid w:val="00403331"/>
    <w:rsid w:val="00406109"/>
    <w:rsid w:val="004226C9"/>
    <w:rsid w:val="00426552"/>
    <w:rsid w:val="00442A4F"/>
    <w:rsid w:val="00445561"/>
    <w:rsid w:val="00447490"/>
    <w:rsid w:val="004603AB"/>
    <w:rsid w:val="00460B5F"/>
    <w:rsid w:val="00474DB7"/>
    <w:rsid w:val="00490CD7"/>
    <w:rsid w:val="004972A0"/>
    <w:rsid w:val="004D2F9C"/>
    <w:rsid w:val="004E0130"/>
    <w:rsid w:val="004E3B52"/>
    <w:rsid w:val="0051371E"/>
    <w:rsid w:val="00523076"/>
    <w:rsid w:val="005231F9"/>
    <w:rsid w:val="00554E31"/>
    <w:rsid w:val="00556A97"/>
    <w:rsid w:val="005600A7"/>
    <w:rsid w:val="00587D91"/>
    <w:rsid w:val="005B76CB"/>
    <w:rsid w:val="005E1060"/>
    <w:rsid w:val="005E4F5C"/>
    <w:rsid w:val="00623DF2"/>
    <w:rsid w:val="00642960"/>
    <w:rsid w:val="00646F80"/>
    <w:rsid w:val="0065491F"/>
    <w:rsid w:val="00676168"/>
    <w:rsid w:val="00680956"/>
    <w:rsid w:val="00685275"/>
    <w:rsid w:val="00695195"/>
    <w:rsid w:val="00695944"/>
    <w:rsid w:val="006A4697"/>
    <w:rsid w:val="006B3136"/>
    <w:rsid w:val="006B4068"/>
    <w:rsid w:val="006C6D3B"/>
    <w:rsid w:val="006E0E13"/>
    <w:rsid w:val="006E6100"/>
    <w:rsid w:val="006F3510"/>
    <w:rsid w:val="006F409C"/>
    <w:rsid w:val="006F7F93"/>
    <w:rsid w:val="00721C0F"/>
    <w:rsid w:val="007452C5"/>
    <w:rsid w:val="00776C59"/>
    <w:rsid w:val="00781A9B"/>
    <w:rsid w:val="0078327E"/>
    <w:rsid w:val="00786F19"/>
    <w:rsid w:val="007A1AA6"/>
    <w:rsid w:val="007B5430"/>
    <w:rsid w:val="007B708E"/>
    <w:rsid w:val="007F33C6"/>
    <w:rsid w:val="007F6F9B"/>
    <w:rsid w:val="00813CE5"/>
    <w:rsid w:val="008262BC"/>
    <w:rsid w:val="00831F97"/>
    <w:rsid w:val="00850198"/>
    <w:rsid w:val="00851E89"/>
    <w:rsid w:val="00866AC9"/>
    <w:rsid w:val="00884C08"/>
    <w:rsid w:val="008879C0"/>
    <w:rsid w:val="008B55EC"/>
    <w:rsid w:val="008C7B4E"/>
    <w:rsid w:val="008D2AAA"/>
    <w:rsid w:val="008E2242"/>
    <w:rsid w:val="008F13A2"/>
    <w:rsid w:val="008F6B10"/>
    <w:rsid w:val="00900502"/>
    <w:rsid w:val="0094386A"/>
    <w:rsid w:val="00963A55"/>
    <w:rsid w:val="009823DF"/>
    <w:rsid w:val="009A65ED"/>
    <w:rsid w:val="009B4D36"/>
    <w:rsid w:val="009B613A"/>
    <w:rsid w:val="009E085C"/>
    <w:rsid w:val="009F5F08"/>
    <w:rsid w:val="00A118AB"/>
    <w:rsid w:val="00A573FF"/>
    <w:rsid w:val="00A62A3E"/>
    <w:rsid w:val="00A71956"/>
    <w:rsid w:val="00AC1111"/>
    <w:rsid w:val="00AD5F8A"/>
    <w:rsid w:val="00AF2516"/>
    <w:rsid w:val="00B006A1"/>
    <w:rsid w:val="00B00DE4"/>
    <w:rsid w:val="00B2712E"/>
    <w:rsid w:val="00B43851"/>
    <w:rsid w:val="00B451D9"/>
    <w:rsid w:val="00B6081D"/>
    <w:rsid w:val="00B76988"/>
    <w:rsid w:val="00B80506"/>
    <w:rsid w:val="00B974C4"/>
    <w:rsid w:val="00B979DA"/>
    <w:rsid w:val="00BA3A4A"/>
    <w:rsid w:val="00BB3907"/>
    <w:rsid w:val="00BD78BE"/>
    <w:rsid w:val="00C162B3"/>
    <w:rsid w:val="00C16F75"/>
    <w:rsid w:val="00C26689"/>
    <w:rsid w:val="00C575C1"/>
    <w:rsid w:val="00C71876"/>
    <w:rsid w:val="00C71D55"/>
    <w:rsid w:val="00C75253"/>
    <w:rsid w:val="00C86AD6"/>
    <w:rsid w:val="00C86BEA"/>
    <w:rsid w:val="00CB1EA7"/>
    <w:rsid w:val="00CB6E97"/>
    <w:rsid w:val="00CD32AB"/>
    <w:rsid w:val="00CD5225"/>
    <w:rsid w:val="00D12ABE"/>
    <w:rsid w:val="00D415C7"/>
    <w:rsid w:val="00D51C70"/>
    <w:rsid w:val="00D60F1A"/>
    <w:rsid w:val="00D64A7D"/>
    <w:rsid w:val="00D75619"/>
    <w:rsid w:val="00D82543"/>
    <w:rsid w:val="00D954B7"/>
    <w:rsid w:val="00D97EDD"/>
    <w:rsid w:val="00DB1E22"/>
    <w:rsid w:val="00DF1F3C"/>
    <w:rsid w:val="00DF5FB7"/>
    <w:rsid w:val="00DF7292"/>
    <w:rsid w:val="00E127B5"/>
    <w:rsid w:val="00E21119"/>
    <w:rsid w:val="00E21FC8"/>
    <w:rsid w:val="00E351B0"/>
    <w:rsid w:val="00E367E6"/>
    <w:rsid w:val="00E54CDB"/>
    <w:rsid w:val="00E80110"/>
    <w:rsid w:val="00E802D4"/>
    <w:rsid w:val="00E91E78"/>
    <w:rsid w:val="00EA0AC2"/>
    <w:rsid w:val="00EA14D3"/>
    <w:rsid w:val="00EE7D34"/>
    <w:rsid w:val="00EF24A1"/>
    <w:rsid w:val="00F068C6"/>
    <w:rsid w:val="00F1015C"/>
    <w:rsid w:val="00F17B07"/>
    <w:rsid w:val="00F341C4"/>
    <w:rsid w:val="00F42FF0"/>
    <w:rsid w:val="00F75C14"/>
    <w:rsid w:val="00F90FD9"/>
    <w:rsid w:val="00F947C0"/>
    <w:rsid w:val="00FA060D"/>
    <w:rsid w:val="00FA40F0"/>
    <w:rsid w:val="00FB7716"/>
    <w:rsid w:val="00FC4EF3"/>
    <w:rsid w:val="00FD446F"/>
    <w:rsid w:val="00FE062A"/>
    <w:rsid w:val="00FE3A05"/>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2BE75E7"/>
  <w15:docId w15:val="{9B2833DA-00BD-48D9-A6CE-A60096FA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3DF2"/>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623DF2"/>
  </w:style>
  <w:style w:type="paragraph" w:styleId="Fuzeile">
    <w:name w:val="footer"/>
    <w:basedOn w:val="Standard"/>
    <w:link w:val="FuzeileZchn"/>
    <w:uiPriority w:val="99"/>
    <w:unhideWhenUsed/>
    <w:rsid w:val="00623DF2"/>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623DF2"/>
  </w:style>
  <w:style w:type="paragraph" w:styleId="Sprechblasentext">
    <w:name w:val="Balloon Text"/>
    <w:basedOn w:val="Standard"/>
    <w:link w:val="SprechblasentextZchn"/>
    <w:uiPriority w:val="99"/>
    <w:semiHidden/>
    <w:unhideWhenUsed/>
    <w:rsid w:val="006E61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6100"/>
    <w:rPr>
      <w:rFonts w:ascii="Tahoma" w:hAnsi="Tahoma" w:cs="Tahoma"/>
      <w:sz w:val="16"/>
      <w:szCs w:val="16"/>
    </w:rPr>
  </w:style>
  <w:style w:type="character" w:styleId="Hyperlink">
    <w:name w:val="Hyperlink"/>
    <w:aliases w:val="Renault-Hyperlink"/>
    <w:rsid w:val="00EE7D34"/>
    <w:rPr>
      <w:color w:val="0000FF"/>
      <w:u w:val="single"/>
    </w:rPr>
  </w:style>
  <w:style w:type="paragraph" w:customStyle="1" w:styleId="DatumOrt">
    <w:name w:val="Datum + Ort"/>
    <w:basedOn w:val="Standard"/>
    <w:rsid w:val="000D6C55"/>
    <w:pPr>
      <w:spacing w:after="0" w:line="240" w:lineRule="auto"/>
      <w:jc w:val="right"/>
    </w:pPr>
    <w:rPr>
      <w:rFonts w:ascii="Arial" w:eastAsia="Times New Roman" w:hAnsi="Arial" w:cs="Times New Roman"/>
      <w:szCs w:val="24"/>
      <w:lang w:val="de-DE" w:eastAsia="de-DE"/>
    </w:rPr>
  </w:style>
  <w:style w:type="paragraph" w:styleId="Funotentext">
    <w:name w:val="footnote text"/>
    <w:basedOn w:val="Standard"/>
    <w:link w:val="FunotentextZchn"/>
    <w:uiPriority w:val="99"/>
    <w:semiHidden/>
    <w:unhideWhenUsed/>
    <w:rsid w:val="00B974C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74C4"/>
    <w:rPr>
      <w:sz w:val="20"/>
      <w:szCs w:val="20"/>
    </w:rPr>
  </w:style>
  <w:style w:type="character" w:styleId="Funotenzeichen">
    <w:name w:val="footnote reference"/>
    <w:basedOn w:val="Absatz-Standardschriftart"/>
    <w:uiPriority w:val="99"/>
    <w:semiHidden/>
    <w:unhideWhenUsed/>
    <w:rsid w:val="00B974C4"/>
    <w:rPr>
      <w:vertAlign w:val="superscript"/>
    </w:rPr>
  </w:style>
  <w:style w:type="paragraph" w:styleId="Listenabsatz">
    <w:name w:val="List Paragraph"/>
    <w:basedOn w:val="Standard"/>
    <w:uiPriority w:val="34"/>
    <w:qFormat/>
    <w:rsid w:val="00D64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49772">
      <w:bodyDiv w:val="1"/>
      <w:marLeft w:val="0"/>
      <w:marRight w:val="0"/>
      <w:marTop w:val="0"/>
      <w:marBottom w:val="0"/>
      <w:divBdr>
        <w:top w:val="none" w:sz="0" w:space="0" w:color="auto"/>
        <w:left w:val="none" w:sz="0" w:space="0" w:color="auto"/>
        <w:bottom w:val="none" w:sz="0" w:space="0" w:color="auto"/>
        <w:right w:val="none" w:sz="0" w:space="0" w:color="auto"/>
      </w:divBdr>
    </w:div>
    <w:div w:id="1615399148">
      <w:bodyDiv w:val="1"/>
      <w:marLeft w:val="0"/>
      <w:marRight w:val="0"/>
      <w:marTop w:val="0"/>
      <w:marBottom w:val="0"/>
      <w:divBdr>
        <w:top w:val="none" w:sz="0" w:space="0" w:color="auto"/>
        <w:left w:val="none" w:sz="0" w:space="0" w:color="auto"/>
        <w:bottom w:val="none" w:sz="0" w:space="0" w:color="auto"/>
        <w:right w:val="none" w:sz="0" w:space="0" w:color="auto"/>
      </w:divBdr>
    </w:div>
    <w:div w:id="20220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edia.renault.at" TargetMode="External"/><Relationship Id="rId1" Type="http://schemas.openxmlformats.org/officeDocument/2006/relationships/hyperlink" Target="mailto:nora.mautner-markhof@renault.a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edia.renault.at" TargetMode="External"/><Relationship Id="rId1" Type="http://schemas.openxmlformats.org/officeDocument/2006/relationships/hyperlink" Target="mailto:nora.mautner-markhof@renault.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CE6F-DCCE-4AAA-9935-F1AE64D7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4638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ALLIANCE</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LUGMAYER Marina</dc:creator>
  <cp:lastModifiedBy>AULEHLA Patrick (renexter)</cp:lastModifiedBy>
  <cp:revision>66</cp:revision>
  <cp:lastPrinted>2019-01-08T15:35:00Z</cp:lastPrinted>
  <dcterms:created xsi:type="dcterms:W3CDTF">2019-01-03T08:31:00Z</dcterms:created>
  <dcterms:modified xsi:type="dcterms:W3CDTF">2020-01-14T12:27:00Z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2020-01-09T12:10:44Z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26405ee1-1dda-44d2-9b61-00008e487c1d</vt:lpwstr>
  </property>
  <property fmtid="{D5CDD505-2E9C-101B-9397-08002B2CF9AE}" pid="8" name="MSIP_Label_7f30fc12-c89a-4829-a476-5bf9e2086332_ContentBits">
    <vt:lpwstr>0</vt:lpwstr>
  </property>
</Properties>
</file>